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1DA81" w14:textId="77777777" w:rsidR="00637E7B" w:rsidRPr="00A8476C" w:rsidRDefault="00637E7B" w:rsidP="00637E7B">
      <w:pPr>
        <w:pStyle w:val="NormalJustificado"/>
        <w:spacing w:before="0" w:after="0"/>
        <w:rPr>
          <w:b w:val="0"/>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21A4A796" w14:textId="77777777" w:rsidTr="00C31FD8">
        <w:trPr>
          <w:trHeight w:val="350"/>
        </w:trPr>
        <w:tc>
          <w:tcPr>
            <w:tcW w:w="1951" w:type="dxa"/>
            <w:vMerge w:val="restart"/>
            <w:shd w:val="clear" w:color="auto" w:fill="auto"/>
          </w:tcPr>
          <w:p w14:paraId="73882EB9" w14:textId="58460A56" w:rsidR="00637E7B" w:rsidRPr="00A8476C" w:rsidRDefault="008E7CD0" w:rsidP="00827079">
            <w:pPr>
              <w:pStyle w:val="Encabezado"/>
              <w:rPr>
                <w:sz w:val="20"/>
              </w:rPr>
            </w:pPr>
            <w:r w:rsidRPr="000D6EBF">
              <w:rPr>
                <w:noProof/>
                <w:lang w:eastAsia="es-CO"/>
              </w:rPr>
              <w:drawing>
                <wp:inline distT="0" distB="0" distL="0" distR="0" wp14:anchorId="12075E7C" wp14:editId="3FC07B56">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4A756153" w14:textId="77777777" w:rsidR="00637E7B" w:rsidRPr="00A8476C" w:rsidRDefault="00637E7B" w:rsidP="00827079">
            <w:pPr>
              <w:pStyle w:val="NormalJustificado"/>
              <w:spacing w:before="0" w:after="0"/>
              <w:jc w:val="center"/>
              <w:rPr>
                <w:sz w:val="20"/>
                <w:szCs w:val="20"/>
              </w:rPr>
            </w:pPr>
            <w:r w:rsidRPr="00A8476C">
              <w:rPr>
                <w:sz w:val="20"/>
              </w:rPr>
              <w:t xml:space="preserve">FORMATO </w:t>
            </w:r>
            <w:r w:rsidRPr="00A8476C">
              <w:rPr>
                <w:sz w:val="20"/>
                <w:szCs w:val="20"/>
              </w:rPr>
              <w:t>AUTO POR EL CUAL SE ORDENA EL ARCHIVO DEL PROCESO DE RESPONSABILIDAD FISCAL</w:t>
            </w:r>
          </w:p>
        </w:tc>
        <w:tc>
          <w:tcPr>
            <w:tcW w:w="3006" w:type="dxa"/>
            <w:vAlign w:val="center"/>
          </w:tcPr>
          <w:p w14:paraId="142384BF" w14:textId="77777777" w:rsidR="00637E7B" w:rsidRPr="00A8476C" w:rsidRDefault="00637E7B" w:rsidP="00827079">
            <w:pPr>
              <w:pStyle w:val="Encabezado"/>
              <w:rPr>
                <w:rFonts w:cs="Arial"/>
                <w:sz w:val="20"/>
              </w:rPr>
            </w:pPr>
            <w:r w:rsidRPr="00A8476C">
              <w:rPr>
                <w:rFonts w:cs="Arial"/>
                <w:sz w:val="20"/>
              </w:rPr>
              <w:t>Código formato: PRFJC-02-10</w:t>
            </w:r>
          </w:p>
          <w:p w14:paraId="31A853D4"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58AC5E8C" w14:textId="77777777" w:rsidTr="00C31FD8">
        <w:trPr>
          <w:trHeight w:val="350"/>
        </w:trPr>
        <w:tc>
          <w:tcPr>
            <w:tcW w:w="1951" w:type="dxa"/>
            <w:vMerge/>
            <w:shd w:val="clear" w:color="auto" w:fill="auto"/>
          </w:tcPr>
          <w:p w14:paraId="44BDE87A" w14:textId="77777777" w:rsidR="00637E7B" w:rsidRPr="00A8476C" w:rsidRDefault="00637E7B" w:rsidP="00827079">
            <w:pPr>
              <w:pStyle w:val="Encabezado"/>
              <w:rPr>
                <w:sz w:val="20"/>
              </w:rPr>
            </w:pPr>
          </w:p>
        </w:tc>
        <w:tc>
          <w:tcPr>
            <w:tcW w:w="4394" w:type="dxa"/>
            <w:vMerge/>
            <w:shd w:val="clear" w:color="auto" w:fill="auto"/>
          </w:tcPr>
          <w:p w14:paraId="448C78FF" w14:textId="77777777" w:rsidR="00637E7B" w:rsidRPr="00A8476C" w:rsidRDefault="00637E7B" w:rsidP="00827079">
            <w:pPr>
              <w:pStyle w:val="Encabezado"/>
              <w:rPr>
                <w:sz w:val="20"/>
              </w:rPr>
            </w:pPr>
          </w:p>
        </w:tc>
        <w:tc>
          <w:tcPr>
            <w:tcW w:w="3006" w:type="dxa"/>
          </w:tcPr>
          <w:p w14:paraId="5C0A9EF5"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1E81126B" w14:textId="77777777" w:rsidR="00637E7B" w:rsidRPr="00A8476C" w:rsidRDefault="00637E7B" w:rsidP="00827079">
            <w:pPr>
              <w:pStyle w:val="Encabezado"/>
              <w:rPr>
                <w:sz w:val="20"/>
              </w:rPr>
            </w:pPr>
            <w:r w:rsidRPr="00A8476C">
              <w:rPr>
                <w:rFonts w:cs="Arial"/>
                <w:sz w:val="20"/>
              </w:rPr>
              <w:t>Versión: 8.0</w:t>
            </w:r>
          </w:p>
        </w:tc>
      </w:tr>
      <w:tr w:rsidR="00637E7B" w:rsidRPr="00A8476C" w14:paraId="01D7488D" w14:textId="77777777" w:rsidTr="00C31FD8">
        <w:trPr>
          <w:trHeight w:val="126"/>
        </w:trPr>
        <w:tc>
          <w:tcPr>
            <w:tcW w:w="1951" w:type="dxa"/>
            <w:vMerge/>
            <w:shd w:val="clear" w:color="auto" w:fill="auto"/>
          </w:tcPr>
          <w:p w14:paraId="67B40C3B" w14:textId="77777777" w:rsidR="00637E7B" w:rsidRPr="00A8476C" w:rsidRDefault="00637E7B" w:rsidP="00827079">
            <w:pPr>
              <w:pStyle w:val="Encabezado"/>
              <w:rPr>
                <w:sz w:val="20"/>
              </w:rPr>
            </w:pPr>
          </w:p>
        </w:tc>
        <w:tc>
          <w:tcPr>
            <w:tcW w:w="4394" w:type="dxa"/>
            <w:vMerge/>
            <w:shd w:val="clear" w:color="auto" w:fill="auto"/>
          </w:tcPr>
          <w:p w14:paraId="01461871" w14:textId="77777777" w:rsidR="00637E7B" w:rsidRPr="00A8476C" w:rsidRDefault="00637E7B" w:rsidP="00827079">
            <w:pPr>
              <w:pStyle w:val="Encabezado"/>
              <w:rPr>
                <w:sz w:val="20"/>
              </w:rPr>
            </w:pPr>
          </w:p>
        </w:tc>
        <w:tc>
          <w:tcPr>
            <w:tcW w:w="3006" w:type="dxa"/>
          </w:tcPr>
          <w:p w14:paraId="792454D4"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3B06E7B8" w14:textId="77777777" w:rsidR="00637E7B" w:rsidRPr="00A8476C" w:rsidRDefault="00637E7B" w:rsidP="00637E7B">
      <w:pPr>
        <w:pStyle w:val="NormalJustificado"/>
        <w:spacing w:before="0" w:after="0"/>
        <w:jc w:val="center"/>
        <w:rPr>
          <w:sz w:val="20"/>
          <w:szCs w:val="20"/>
        </w:rPr>
      </w:pPr>
      <w:r w:rsidRPr="00A8476C">
        <w:rPr>
          <w:sz w:val="20"/>
          <w:szCs w:val="20"/>
        </w:rPr>
        <w:t xml:space="preserve">AUTO No.____________ POR EL CUAL SE ARCHIVA UN PROCESO DE RESPONSABILIDAD FISCAL </w:t>
      </w:r>
    </w:p>
    <w:p w14:paraId="12F454EA"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______________</w:t>
      </w:r>
    </w:p>
    <w:p w14:paraId="426A6209" w14:textId="77777777" w:rsidR="00637E7B" w:rsidRPr="00A8476C" w:rsidRDefault="00637E7B" w:rsidP="00637E7B">
      <w:pPr>
        <w:pStyle w:val="NormalJustificado"/>
        <w:spacing w:before="0" w:after="0"/>
        <w:rPr>
          <w:b w:val="0"/>
          <w:sz w:val="20"/>
          <w:szCs w:val="20"/>
        </w:rPr>
      </w:pPr>
    </w:p>
    <w:p w14:paraId="063FC29F" w14:textId="77777777" w:rsidR="00637E7B" w:rsidRPr="00A8476C" w:rsidRDefault="00637E7B" w:rsidP="00637E7B">
      <w:pPr>
        <w:pStyle w:val="NormalJustificado"/>
        <w:spacing w:before="0" w:after="0"/>
        <w:rPr>
          <w:b w:val="0"/>
          <w:sz w:val="20"/>
          <w:szCs w:val="20"/>
        </w:rPr>
      </w:pPr>
      <w:r w:rsidRPr="00A8476C">
        <w:rPr>
          <w:b w:val="0"/>
          <w:sz w:val="20"/>
          <w:szCs w:val="20"/>
        </w:rPr>
        <w:t>Ciudad y fecha ____________</w:t>
      </w:r>
    </w:p>
    <w:p w14:paraId="571A0EF3" w14:textId="77777777" w:rsidR="00637E7B" w:rsidRPr="00A8476C" w:rsidRDefault="00637E7B" w:rsidP="00637E7B">
      <w:pPr>
        <w:pStyle w:val="NormalJustificado"/>
        <w:spacing w:before="0" w:after="0"/>
        <w:jc w:val="center"/>
        <w:rPr>
          <w:b w:val="0"/>
          <w:sz w:val="20"/>
          <w:szCs w:val="20"/>
          <w:lang w:val="es-MX"/>
        </w:rPr>
      </w:pPr>
    </w:p>
    <w:p w14:paraId="1DBC5B2B"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Procede el Director, Subdirector o Gerente del Proceso de Responsabilidad Fiscal, en ejercicio de las atribuciones conferidas por los Artículos 267, 268, numeral 5º y 272 de la Constitución Política de Colombia, las Leyes 610 del 15 de agosto de 2000 y 1474 del 12 de julio de 2011, </w:t>
      </w:r>
      <w:r w:rsidR="004135EA">
        <w:rPr>
          <w:b w:val="0"/>
          <w:sz w:val="20"/>
          <w:szCs w:val="20"/>
        </w:rPr>
        <w:t>Acuerdo Distrital</w:t>
      </w:r>
      <w:r w:rsidRPr="00A8476C">
        <w:rPr>
          <w:b w:val="0"/>
          <w:sz w:val="20"/>
          <w:szCs w:val="20"/>
        </w:rPr>
        <w:t xml:space="preserve"> 664 del 28 de marzo de 2017, por el cual se modificó parcialmente el </w:t>
      </w:r>
      <w:r w:rsidR="004135EA">
        <w:rPr>
          <w:b w:val="0"/>
          <w:sz w:val="20"/>
          <w:szCs w:val="20"/>
        </w:rPr>
        <w:t>Acuerdo Distrital</w:t>
      </w:r>
      <w:r w:rsidRPr="00A8476C">
        <w:rPr>
          <w:b w:val="0"/>
          <w:sz w:val="20"/>
          <w:szCs w:val="20"/>
        </w:rPr>
        <w:t xml:space="preserve"> 658 del  21 de diciembre de 2016 (se indica el acuerdo vigente de la estructura orgánica e interna y el que fija funciones de las dependencias de la Contraloría de Bogotá, D.C.), y la Resolución Reglamentaria (competencia vigente), proferida por el Contralor de Bogotá D.C., de conformidad con los Artículos 46 y 47 de la Ley 610 de 2000 a proferir Auto por medio del cual se archiva el proceso No.__________, con fundamento en los siguientes,</w:t>
      </w:r>
    </w:p>
    <w:p w14:paraId="5E0240C2" w14:textId="77777777" w:rsidR="00637E7B" w:rsidRPr="00A8476C" w:rsidRDefault="00637E7B" w:rsidP="00637E7B">
      <w:pPr>
        <w:pStyle w:val="NormalJustificado"/>
        <w:spacing w:before="0" w:after="0"/>
        <w:jc w:val="center"/>
        <w:rPr>
          <w:sz w:val="20"/>
          <w:szCs w:val="20"/>
        </w:rPr>
      </w:pPr>
    </w:p>
    <w:p w14:paraId="177B3EE7" w14:textId="77777777" w:rsidR="00637E7B" w:rsidRPr="00A8476C" w:rsidRDefault="00637E7B" w:rsidP="00637E7B">
      <w:pPr>
        <w:pStyle w:val="NormalJustificado"/>
        <w:spacing w:before="0" w:after="0"/>
        <w:jc w:val="center"/>
        <w:rPr>
          <w:sz w:val="20"/>
          <w:szCs w:val="20"/>
        </w:rPr>
      </w:pPr>
      <w:r w:rsidRPr="00A8476C">
        <w:rPr>
          <w:sz w:val="20"/>
          <w:szCs w:val="20"/>
        </w:rPr>
        <w:t>ANTECEDENTE</w:t>
      </w:r>
    </w:p>
    <w:p w14:paraId="6E28D106" w14:textId="77777777" w:rsidR="00637E7B" w:rsidRPr="00A8476C" w:rsidRDefault="00637E7B" w:rsidP="00637E7B">
      <w:pPr>
        <w:pStyle w:val="NormalJustificado"/>
        <w:spacing w:before="0" w:after="0"/>
        <w:jc w:val="center"/>
        <w:rPr>
          <w:b w:val="0"/>
          <w:sz w:val="20"/>
          <w:szCs w:val="20"/>
        </w:rPr>
      </w:pPr>
    </w:p>
    <w:p w14:paraId="2EE7BA5B"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debe colocar la historia y/ cronología del antecedente (Hallazgo Fiscal, Indagación Preliminar, Denuncia o Queja, del Dictamen o del ejercicio de cualquier acción de vigilancia o sistema de control indicando los memorandos y/oficios con sus fechas de remisión o cómo la dependencia tuvo conocimiento y trámite. </w:t>
      </w:r>
    </w:p>
    <w:p w14:paraId="0AE5138C" w14:textId="77777777" w:rsidR="00637E7B" w:rsidRPr="00A8476C" w:rsidRDefault="00637E7B" w:rsidP="00637E7B">
      <w:pPr>
        <w:pStyle w:val="NormalJustificado"/>
        <w:spacing w:before="0" w:after="0"/>
        <w:jc w:val="center"/>
        <w:rPr>
          <w:sz w:val="20"/>
          <w:szCs w:val="20"/>
        </w:rPr>
      </w:pPr>
      <w:r w:rsidRPr="00A8476C">
        <w:rPr>
          <w:sz w:val="20"/>
          <w:szCs w:val="20"/>
        </w:rPr>
        <w:t>HECHOS:</w:t>
      </w:r>
    </w:p>
    <w:p w14:paraId="112B9736" w14:textId="77777777" w:rsidR="00637E7B" w:rsidRPr="00A8476C" w:rsidRDefault="00637E7B" w:rsidP="00637E7B">
      <w:pPr>
        <w:pStyle w:val="NormalJustificado"/>
        <w:spacing w:before="0" w:after="0"/>
        <w:jc w:val="center"/>
        <w:rPr>
          <w:sz w:val="20"/>
          <w:szCs w:val="20"/>
        </w:rPr>
      </w:pPr>
    </w:p>
    <w:p w14:paraId="5054B2AE" w14:textId="77777777" w:rsidR="00637E7B" w:rsidRPr="00A8476C" w:rsidRDefault="00637E7B" w:rsidP="00637E7B">
      <w:pPr>
        <w:pStyle w:val="NormalJustificado"/>
        <w:spacing w:before="0" w:after="0"/>
        <w:rPr>
          <w:b w:val="0"/>
          <w:sz w:val="20"/>
          <w:szCs w:val="20"/>
        </w:rPr>
      </w:pPr>
      <w:r w:rsidRPr="00A8476C">
        <w:rPr>
          <w:b w:val="0"/>
          <w:sz w:val="20"/>
          <w:szCs w:val="20"/>
        </w:rPr>
        <w:t>Descripción fáctica que menciona el Hallazgo Fiscal, Indagación Preliminar, Denuncia o Queja, del Dictamen o del ejercicio de cualquier acción de vigilancia o sistema de control, donde se describe las circunstancias de tiempo, modo y lugar en que han ocurrido los hechos irregulares fiscales que permiten determinar la configuración del daño patrimonial (fls. ).</w:t>
      </w:r>
    </w:p>
    <w:p w14:paraId="5C57A2AA" w14:textId="77777777" w:rsidR="00637E7B" w:rsidRPr="00A8476C" w:rsidRDefault="00637E7B" w:rsidP="00637E7B">
      <w:pPr>
        <w:pStyle w:val="NormalJustificado"/>
        <w:spacing w:before="0" w:after="0"/>
        <w:jc w:val="center"/>
        <w:rPr>
          <w:b w:val="0"/>
          <w:sz w:val="20"/>
          <w:szCs w:val="20"/>
        </w:rPr>
      </w:pPr>
    </w:p>
    <w:p w14:paraId="29082B5A" w14:textId="77777777" w:rsidR="00637E7B" w:rsidRPr="00A8476C" w:rsidRDefault="00637E7B" w:rsidP="00637E7B">
      <w:pPr>
        <w:pStyle w:val="NormalJustificado"/>
        <w:spacing w:before="0" w:after="0"/>
        <w:jc w:val="center"/>
        <w:rPr>
          <w:b w:val="0"/>
          <w:sz w:val="20"/>
          <w:szCs w:val="20"/>
        </w:rPr>
      </w:pPr>
    </w:p>
    <w:p w14:paraId="3973DC22" w14:textId="77777777" w:rsidR="00637E7B" w:rsidRPr="00A8476C" w:rsidRDefault="00637E7B" w:rsidP="00637E7B">
      <w:pPr>
        <w:pStyle w:val="NormalJustificado"/>
        <w:spacing w:before="0" w:after="0"/>
        <w:jc w:val="center"/>
        <w:rPr>
          <w:sz w:val="20"/>
          <w:szCs w:val="20"/>
        </w:rPr>
      </w:pPr>
      <w:r w:rsidRPr="00A8476C">
        <w:rPr>
          <w:sz w:val="20"/>
          <w:szCs w:val="20"/>
        </w:rPr>
        <w:t>FUNDAMENTOS DE DERECHO</w:t>
      </w:r>
    </w:p>
    <w:p w14:paraId="2CD0E649" w14:textId="77777777" w:rsidR="00637E7B" w:rsidRPr="00A8476C" w:rsidRDefault="00637E7B" w:rsidP="00637E7B">
      <w:pPr>
        <w:pStyle w:val="NormalJustificado"/>
        <w:spacing w:before="0" w:after="0"/>
        <w:jc w:val="center"/>
        <w:rPr>
          <w:b w:val="0"/>
          <w:sz w:val="20"/>
          <w:szCs w:val="20"/>
        </w:rPr>
      </w:pPr>
    </w:p>
    <w:p w14:paraId="651F4181" w14:textId="77777777" w:rsidR="00637E7B" w:rsidRPr="00A8476C" w:rsidRDefault="00637E7B" w:rsidP="00637E7B">
      <w:pPr>
        <w:pStyle w:val="NormalJustificado"/>
        <w:spacing w:before="0" w:after="0"/>
        <w:jc w:val="left"/>
        <w:rPr>
          <w:b w:val="0"/>
          <w:sz w:val="20"/>
          <w:szCs w:val="20"/>
        </w:rPr>
      </w:pPr>
      <w:r w:rsidRPr="00A8476C">
        <w:rPr>
          <w:b w:val="0"/>
          <w:sz w:val="20"/>
          <w:szCs w:val="20"/>
        </w:rPr>
        <w:t>Como fundamentos de derecho, se invocan las siguientes normas:</w:t>
      </w:r>
    </w:p>
    <w:p w14:paraId="7B20DA89" w14:textId="77777777" w:rsidR="00637E7B" w:rsidRPr="00A8476C" w:rsidRDefault="00637E7B" w:rsidP="00637E7B">
      <w:pPr>
        <w:pStyle w:val="NormalJustificado"/>
        <w:spacing w:before="0" w:after="0"/>
        <w:jc w:val="left"/>
        <w:rPr>
          <w:b w:val="0"/>
          <w:sz w:val="20"/>
          <w:szCs w:val="20"/>
        </w:rPr>
      </w:pPr>
    </w:p>
    <w:p w14:paraId="366CB075"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Artículos 267 y 268 numeral 5º de la Constitución Política de Colombia.</w:t>
      </w:r>
    </w:p>
    <w:p w14:paraId="02BA478F" w14:textId="77777777" w:rsidR="00637E7B" w:rsidRPr="00A8476C" w:rsidRDefault="00637E7B" w:rsidP="00637E7B">
      <w:pPr>
        <w:pStyle w:val="NormalJustificado"/>
        <w:numPr>
          <w:ilvl w:val="0"/>
          <w:numId w:val="13"/>
        </w:numPr>
        <w:spacing w:before="0" w:after="0"/>
        <w:jc w:val="left"/>
        <w:rPr>
          <w:b w:val="0"/>
          <w:sz w:val="20"/>
          <w:szCs w:val="20"/>
        </w:rPr>
      </w:pPr>
      <w:r w:rsidRPr="00A8476C">
        <w:rPr>
          <w:b w:val="0"/>
          <w:sz w:val="20"/>
          <w:szCs w:val="20"/>
        </w:rPr>
        <w:t>Ley 610 de 2000 por la cual se establece el trámite de los procesos de responsabilidad fiscal de competencia de las contralorías.</w:t>
      </w:r>
    </w:p>
    <w:p w14:paraId="3F57DE44" w14:textId="77777777" w:rsidR="00637E7B" w:rsidRPr="00A8476C" w:rsidRDefault="00637E7B" w:rsidP="00637E7B">
      <w:pPr>
        <w:pStyle w:val="NormalJustificado"/>
        <w:numPr>
          <w:ilvl w:val="0"/>
          <w:numId w:val="13"/>
        </w:numPr>
        <w:spacing w:before="0" w:after="0"/>
        <w:rPr>
          <w:b w:val="0"/>
          <w:sz w:val="20"/>
          <w:szCs w:val="20"/>
        </w:rPr>
      </w:pPr>
      <w:r w:rsidRPr="00A8476C">
        <w:rPr>
          <w:b w:val="0"/>
          <w:sz w:val="20"/>
          <w:szCs w:val="20"/>
        </w:rPr>
        <w:t xml:space="preserve">Artículos  106 a 120 de  la Ley 1474 de 2011, por la cual se dictan normas orientadas a fortalecer los mecanismos de prevención, investigación y sanción de actos de corrupción y la efectividad del control de la gestión pública. Relacionar la normatividad concerniente al objeto y hechos materia de la investigación fiscal. </w:t>
      </w:r>
    </w:p>
    <w:p w14:paraId="28F69BB7" w14:textId="77777777" w:rsidR="00637E7B" w:rsidRPr="00A8476C" w:rsidRDefault="00637E7B" w:rsidP="00637E7B">
      <w:pPr>
        <w:pStyle w:val="NormalJustificado"/>
        <w:spacing w:before="0" w:after="0"/>
        <w:jc w:val="center"/>
        <w:rPr>
          <w:b w:val="0"/>
          <w:sz w:val="20"/>
          <w:szCs w:val="20"/>
        </w:rPr>
      </w:pPr>
    </w:p>
    <w:p w14:paraId="17C09120" w14:textId="77777777" w:rsidR="00637E7B" w:rsidRPr="00A8476C" w:rsidRDefault="00637E7B" w:rsidP="00637E7B">
      <w:pPr>
        <w:pStyle w:val="NormalJustificado"/>
        <w:spacing w:before="0" w:after="0"/>
        <w:jc w:val="center"/>
        <w:rPr>
          <w:b w:val="0"/>
          <w:sz w:val="20"/>
          <w:szCs w:val="20"/>
        </w:rPr>
      </w:pPr>
    </w:p>
    <w:p w14:paraId="518C43B4" w14:textId="77777777" w:rsidR="00637E7B" w:rsidRPr="00A8476C" w:rsidRDefault="00637E7B" w:rsidP="00637E7B">
      <w:pPr>
        <w:pStyle w:val="NormalJustificado"/>
        <w:spacing w:before="0" w:after="0"/>
        <w:jc w:val="center"/>
        <w:rPr>
          <w:sz w:val="20"/>
          <w:szCs w:val="20"/>
        </w:rPr>
      </w:pPr>
      <w:r w:rsidRPr="00A8476C">
        <w:rPr>
          <w:sz w:val="20"/>
          <w:szCs w:val="20"/>
        </w:rPr>
        <w:t>ACTUACIONES PROCESALES:</w:t>
      </w:r>
    </w:p>
    <w:p w14:paraId="0D0E2A62" w14:textId="77777777" w:rsidR="00637E7B" w:rsidRPr="00A8476C" w:rsidRDefault="00637E7B" w:rsidP="00637E7B">
      <w:pPr>
        <w:pStyle w:val="NormalJustificado"/>
        <w:spacing w:before="0" w:after="0"/>
        <w:jc w:val="center"/>
        <w:rPr>
          <w:b w:val="0"/>
          <w:sz w:val="20"/>
          <w:szCs w:val="20"/>
        </w:rPr>
      </w:pPr>
    </w:p>
    <w:p w14:paraId="737CAAD8" w14:textId="77777777" w:rsidR="00637E7B" w:rsidRPr="00A8476C" w:rsidRDefault="00637E7B" w:rsidP="00637E7B">
      <w:pPr>
        <w:pStyle w:val="NormalJustificado"/>
        <w:spacing w:before="0" w:after="0"/>
        <w:rPr>
          <w:b w:val="0"/>
          <w:sz w:val="20"/>
          <w:szCs w:val="20"/>
        </w:rPr>
      </w:pPr>
      <w:r w:rsidRPr="00A8476C">
        <w:rPr>
          <w:b w:val="0"/>
          <w:sz w:val="20"/>
          <w:szCs w:val="20"/>
        </w:rPr>
        <w:t xml:space="preserve">(En este acápite se relacionan sucintamente las actuaciones procesales proferidas dentro del proceso de responsabilidad fiscal. </w:t>
      </w:r>
    </w:p>
    <w:p w14:paraId="10B317FC" w14:textId="77777777" w:rsidR="00637E7B" w:rsidRPr="00A8476C" w:rsidRDefault="00637E7B" w:rsidP="00637E7B">
      <w:pPr>
        <w:pStyle w:val="NormalJustificado"/>
        <w:spacing w:before="0" w:after="0"/>
        <w:jc w:val="center"/>
        <w:rPr>
          <w:sz w:val="20"/>
          <w:szCs w:val="20"/>
        </w:rPr>
      </w:pPr>
    </w:p>
    <w:p w14:paraId="41ABC73C"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RELACIÓN DE LOS MEDIOS DE PRUEBA:</w:t>
      </w:r>
    </w:p>
    <w:p w14:paraId="76071479" w14:textId="77777777" w:rsidR="00637E7B" w:rsidRPr="00A8476C" w:rsidRDefault="00637E7B" w:rsidP="00637E7B">
      <w:pPr>
        <w:pStyle w:val="NormalJustificado"/>
        <w:spacing w:before="0" w:after="0"/>
        <w:jc w:val="center"/>
        <w:rPr>
          <w:sz w:val="20"/>
          <w:szCs w:val="20"/>
        </w:rPr>
      </w:pPr>
    </w:p>
    <w:p w14:paraId="08A95155" w14:textId="77777777" w:rsidR="00637E7B" w:rsidRPr="00A8476C" w:rsidRDefault="00637E7B" w:rsidP="00637E7B">
      <w:pPr>
        <w:pStyle w:val="Textoindependiente"/>
        <w:rPr>
          <w:rFonts w:cs="Arial"/>
          <w:sz w:val="20"/>
        </w:rPr>
      </w:pPr>
      <w:r w:rsidRPr="00A8476C">
        <w:rPr>
          <w:rFonts w:cs="Arial"/>
          <w:sz w:val="20"/>
        </w:rPr>
        <w:t xml:space="preserve">(Se identifican y relacionan todos los medios probatorios allegados e incorporados con el antecedente y los recaudados en desarrollo del proceso de responsabilidad fiscal) </w:t>
      </w:r>
    </w:p>
    <w:p w14:paraId="62A1E898" w14:textId="77777777" w:rsidR="00637E7B" w:rsidRPr="00A8476C" w:rsidRDefault="00637E7B" w:rsidP="00637E7B">
      <w:pPr>
        <w:pStyle w:val="Textoindependiente"/>
        <w:rPr>
          <w:rFonts w:cs="Arial"/>
          <w:sz w:val="20"/>
        </w:rPr>
      </w:pPr>
    </w:p>
    <w:p w14:paraId="7864EA54" w14:textId="77777777" w:rsidR="00637E7B" w:rsidRPr="00A8476C" w:rsidRDefault="00637E7B" w:rsidP="00637E7B">
      <w:pPr>
        <w:pStyle w:val="Textoindependiente"/>
        <w:rPr>
          <w:rFonts w:cs="Arial"/>
          <w:sz w:val="20"/>
        </w:rPr>
      </w:pPr>
      <w:r w:rsidRPr="00A8476C">
        <w:rPr>
          <w:rFonts w:cs="Arial"/>
          <w:sz w:val="20"/>
        </w:rPr>
        <w:t>Obran como pruebas en la presente actuación las siguientes:</w:t>
      </w:r>
    </w:p>
    <w:p w14:paraId="527E93EC" w14:textId="77777777" w:rsidR="00637E7B" w:rsidRPr="00A8476C" w:rsidRDefault="00637E7B" w:rsidP="00637E7B">
      <w:pPr>
        <w:pStyle w:val="Textoindependiente"/>
        <w:rPr>
          <w:rFonts w:cs="Arial"/>
          <w:sz w:val="20"/>
        </w:rPr>
      </w:pPr>
    </w:p>
    <w:p w14:paraId="5CFDA4DE" w14:textId="77777777" w:rsidR="00637E7B" w:rsidRPr="00A8476C" w:rsidRDefault="00637E7B" w:rsidP="00637E7B">
      <w:pPr>
        <w:pStyle w:val="Textoindependiente"/>
        <w:rPr>
          <w:rFonts w:cs="Arial"/>
          <w:sz w:val="20"/>
        </w:rPr>
      </w:pPr>
      <w:r w:rsidRPr="00A8476C">
        <w:rPr>
          <w:rFonts w:cs="Arial"/>
          <w:sz w:val="20"/>
        </w:rPr>
        <w:t>- Las aportadas con el Hallazgo Fiscal, indagación preliminar No. ______________, proferido por el ________________. (fls.).</w:t>
      </w:r>
    </w:p>
    <w:p w14:paraId="09AAB437" w14:textId="77777777" w:rsidR="00637E7B" w:rsidRPr="00A8476C" w:rsidRDefault="00637E7B" w:rsidP="00637E7B">
      <w:pPr>
        <w:pStyle w:val="Textoindependiente"/>
        <w:jc w:val="right"/>
        <w:rPr>
          <w:rFonts w:cs="Arial"/>
          <w:i/>
          <w:sz w:val="20"/>
        </w:rPr>
      </w:pPr>
    </w:p>
    <w:p w14:paraId="74D0541B" w14:textId="77777777" w:rsidR="00637E7B" w:rsidRPr="00A8476C" w:rsidRDefault="00637E7B" w:rsidP="00637E7B">
      <w:pPr>
        <w:pStyle w:val="Textoindependiente"/>
        <w:rPr>
          <w:rFonts w:cs="Arial"/>
          <w:sz w:val="20"/>
        </w:rPr>
      </w:pPr>
      <w:r w:rsidRPr="00A8476C">
        <w:rPr>
          <w:rFonts w:cs="Arial"/>
          <w:sz w:val="20"/>
        </w:rPr>
        <w:t>- Las decretadas y practicadas en el curso del proceso, así como las aportadas por los implicados fiscales, las cuales se relacionan a continuación:</w:t>
      </w:r>
    </w:p>
    <w:p w14:paraId="77377D80" w14:textId="77777777" w:rsidR="00637E7B" w:rsidRPr="00A8476C" w:rsidRDefault="00637E7B" w:rsidP="00637E7B">
      <w:pPr>
        <w:pStyle w:val="Textoindependiente"/>
        <w:rPr>
          <w:rFonts w:cs="Arial"/>
          <w:sz w:val="20"/>
        </w:rPr>
      </w:pPr>
    </w:p>
    <w:p w14:paraId="26D694B5"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 xml:space="preserve">Documentales relacionar las que interesen para tomar la decisión indicando en que folios se encuentran </w:t>
      </w:r>
    </w:p>
    <w:p w14:paraId="1113AB50"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Testimoniales: Relacionar todas las que se practiquen dentro del proceso indicando en que folios se encuentran.</w:t>
      </w:r>
    </w:p>
    <w:p w14:paraId="3A9FE172"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Visita Especial ___________________________________________ (vista a folios…..)</w:t>
      </w:r>
    </w:p>
    <w:p w14:paraId="2298B3E6"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Dictamen pericial o informe técnico emitido el ___ por ______________ (visto a folios)</w:t>
      </w:r>
    </w:p>
    <w:p w14:paraId="573A3E18" w14:textId="77777777" w:rsidR="00637E7B" w:rsidRPr="00A8476C" w:rsidRDefault="00637E7B" w:rsidP="00637E7B">
      <w:pPr>
        <w:pStyle w:val="NormalJustificado"/>
        <w:numPr>
          <w:ilvl w:val="0"/>
          <w:numId w:val="4"/>
        </w:numPr>
        <w:spacing w:before="0" w:after="0"/>
        <w:rPr>
          <w:b w:val="0"/>
          <w:sz w:val="20"/>
          <w:szCs w:val="20"/>
        </w:rPr>
      </w:pPr>
      <w:r w:rsidRPr="00A8476C">
        <w:rPr>
          <w:b w:val="0"/>
          <w:sz w:val="20"/>
          <w:szCs w:val="20"/>
        </w:rPr>
        <w:t>Otras.</w:t>
      </w:r>
    </w:p>
    <w:p w14:paraId="706CF9C1" w14:textId="77777777" w:rsidR="00637E7B" w:rsidRPr="00A8476C" w:rsidRDefault="00637E7B" w:rsidP="00637E7B">
      <w:pPr>
        <w:pStyle w:val="NormalJustificado"/>
        <w:spacing w:before="0" w:after="0"/>
        <w:jc w:val="center"/>
        <w:rPr>
          <w:sz w:val="20"/>
          <w:szCs w:val="20"/>
        </w:rPr>
      </w:pPr>
    </w:p>
    <w:p w14:paraId="1FB6558E" w14:textId="77777777" w:rsidR="00637E7B" w:rsidRPr="00A8476C" w:rsidRDefault="00637E7B" w:rsidP="00637E7B">
      <w:pPr>
        <w:pStyle w:val="NormalJustificado"/>
        <w:spacing w:before="0" w:after="0"/>
        <w:jc w:val="center"/>
        <w:rPr>
          <w:sz w:val="20"/>
          <w:szCs w:val="20"/>
        </w:rPr>
      </w:pPr>
      <w:r w:rsidRPr="00A8476C">
        <w:rPr>
          <w:sz w:val="20"/>
          <w:szCs w:val="20"/>
        </w:rPr>
        <w:t>CONSIDERACIONES DEL DESPACHO:</w:t>
      </w:r>
    </w:p>
    <w:p w14:paraId="30FCE68E" w14:textId="77777777" w:rsidR="00637E7B" w:rsidRPr="00A8476C" w:rsidRDefault="00637E7B" w:rsidP="00637E7B">
      <w:pPr>
        <w:pStyle w:val="NormalJustificado"/>
        <w:spacing w:before="0" w:after="0"/>
        <w:jc w:val="center"/>
        <w:rPr>
          <w:b w:val="0"/>
          <w:sz w:val="20"/>
          <w:szCs w:val="20"/>
        </w:rPr>
      </w:pPr>
    </w:p>
    <w:p w14:paraId="71259160" w14:textId="77777777" w:rsidR="00637E7B" w:rsidRPr="00A8476C" w:rsidRDefault="00637E7B" w:rsidP="00637E7B">
      <w:pPr>
        <w:pStyle w:val="NormalJustificado"/>
        <w:spacing w:before="0" w:after="0"/>
        <w:rPr>
          <w:b w:val="0"/>
          <w:sz w:val="20"/>
          <w:szCs w:val="20"/>
        </w:rPr>
      </w:pPr>
      <w:r w:rsidRPr="00A8476C">
        <w:rPr>
          <w:b w:val="0"/>
          <w:sz w:val="20"/>
          <w:szCs w:val="20"/>
        </w:rPr>
        <w:t>Se presentará un análisis secuencial cronológico y ordenado de los hechos explicando en que consistieron las irregularidades, las circunstancias de modo, tiempo y lugar, las cuales deben estar debidamente probadas, indicando las normas jurídicas aplicables (se deben indicar los folios).</w:t>
      </w:r>
    </w:p>
    <w:p w14:paraId="49470E21" w14:textId="77777777" w:rsidR="00637E7B" w:rsidRPr="00A8476C" w:rsidRDefault="00637E7B" w:rsidP="00637E7B">
      <w:pPr>
        <w:pStyle w:val="NormalJustificado"/>
        <w:spacing w:before="0" w:after="0"/>
        <w:rPr>
          <w:b w:val="0"/>
          <w:sz w:val="20"/>
          <w:szCs w:val="20"/>
        </w:rPr>
      </w:pPr>
    </w:p>
    <w:p w14:paraId="45F5E460" w14:textId="77777777" w:rsidR="00637E7B" w:rsidRPr="00A8476C" w:rsidRDefault="00637E7B" w:rsidP="00637E7B">
      <w:pPr>
        <w:pStyle w:val="NormalJustificado"/>
        <w:spacing w:before="0" w:after="0"/>
        <w:rPr>
          <w:b w:val="0"/>
          <w:sz w:val="20"/>
          <w:szCs w:val="20"/>
        </w:rPr>
      </w:pPr>
      <w:r w:rsidRPr="00A8476C">
        <w:rPr>
          <w:b w:val="0"/>
          <w:sz w:val="20"/>
          <w:szCs w:val="20"/>
        </w:rPr>
        <w:t xml:space="preserve">Para el análisis de los medios de prueba se tendrá en cuenta el principio de apreciación integral de las pruebas indicado en el Artículo 26 de la Ley 610 de 2000. </w:t>
      </w:r>
    </w:p>
    <w:p w14:paraId="05470F4B" w14:textId="77777777" w:rsidR="00637E7B" w:rsidRPr="00A8476C" w:rsidRDefault="00637E7B" w:rsidP="00637E7B">
      <w:pPr>
        <w:pStyle w:val="NormalJustificado"/>
        <w:spacing w:before="0" w:after="0"/>
        <w:rPr>
          <w:b w:val="0"/>
          <w:sz w:val="20"/>
          <w:szCs w:val="20"/>
        </w:rPr>
      </w:pPr>
    </w:p>
    <w:p w14:paraId="1222709D" w14:textId="77777777" w:rsidR="00637E7B" w:rsidRPr="00A8476C" w:rsidRDefault="00637E7B" w:rsidP="00637E7B">
      <w:pPr>
        <w:pStyle w:val="NormalJustificado"/>
        <w:spacing w:before="0" w:after="0"/>
        <w:rPr>
          <w:b w:val="0"/>
          <w:sz w:val="20"/>
          <w:szCs w:val="20"/>
        </w:rPr>
      </w:pPr>
      <w:r w:rsidRPr="00A8476C">
        <w:rPr>
          <w:b w:val="0"/>
          <w:sz w:val="20"/>
          <w:szCs w:val="20"/>
        </w:rPr>
        <w:t>Se debe realizar análisis de los elementos que estructuran la responsabilidad fiscal (Artículo 5º Ley 610 de 2000) para concluir con la decisión de archivo de conformidad con las causales señaladas en el Artículo 47 de la Ley 610 de 2000.</w:t>
      </w:r>
    </w:p>
    <w:p w14:paraId="4E46EBA2" w14:textId="77777777" w:rsidR="00637E7B" w:rsidRPr="00A8476C" w:rsidRDefault="00637E7B" w:rsidP="00637E7B">
      <w:pPr>
        <w:pStyle w:val="NormalJustificado"/>
        <w:spacing w:before="0" w:after="0"/>
        <w:jc w:val="center"/>
        <w:rPr>
          <w:sz w:val="20"/>
          <w:szCs w:val="20"/>
        </w:rPr>
      </w:pPr>
    </w:p>
    <w:p w14:paraId="11CA9353" w14:textId="77777777" w:rsidR="00637E7B" w:rsidRPr="00A8476C" w:rsidRDefault="00637E7B" w:rsidP="00637E7B">
      <w:pPr>
        <w:pStyle w:val="NormalJustificado"/>
        <w:spacing w:before="0" w:after="0"/>
        <w:jc w:val="center"/>
        <w:rPr>
          <w:sz w:val="20"/>
          <w:szCs w:val="20"/>
        </w:rPr>
      </w:pPr>
      <w:r w:rsidRPr="00A8476C">
        <w:rPr>
          <w:sz w:val="20"/>
          <w:szCs w:val="20"/>
        </w:rPr>
        <w:t>MEDIDAS CAUTELARES</w:t>
      </w:r>
    </w:p>
    <w:p w14:paraId="23829917" w14:textId="77777777" w:rsidR="00637E7B" w:rsidRPr="00A8476C" w:rsidRDefault="00637E7B" w:rsidP="00637E7B">
      <w:pPr>
        <w:pStyle w:val="NormalJustificado"/>
        <w:spacing w:before="0" w:after="0"/>
        <w:jc w:val="center"/>
        <w:rPr>
          <w:b w:val="0"/>
          <w:sz w:val="20"/>
          <w:szCs w:val="20"/>
        </w:rPr>
      </w:pPr>
    </w:p>
    <w:p w14:paraId="6437DB33" w14:textId="77777777" w:rsidR="00637E7B" w:rsidRPr="00A8476C" w:rsidRDefault="00637E7B" w:rsidP="00637E7B">
      <w:pPr>
        <w:pStyle w:val="NormalJustificado"/>
        <w:spacing w:before="0" w:after="0"/>
        <w:rPr>
          <w:b w:val="0"/>
          <w:sz w:val="20"/>
          <w:szCs w:val="20"/>
        </w:rPr>
      </w:pPr>
      <w:r w:rsidRPr="00A8476C">
        <w:rPr>
          <w:b w:val="0"/>
          <w:sz w:val="20"/>
          <w:szCs w:val="20"/>
        </w:rPr>
        <w:t xml:space="preserve">Respecto de las medidas cautelares, el Despacho solicitó información sobre los bienes del implicado, pero no decretó ninguna medida de embargo, por cuanto no existía suficiente certeza de la ocurrencia del daño patrimonial. </w:t>
      </w:r>
    </w:p>
    <w:p w14:paraId="4DE1172E" w14:textId="77777777" w:rsidR="00637E7B" w:rsidRPr="00A8476C" w:rsidRDefault="00637E7B" w:rsidP="00637E7B">
      <w:pPr>
        <w:pStyle w:val="NormalJustificado"/>
        <w:spacing w:before="0" w:after="0"/>
        <w:rPr>
          <w:b w:val="0"/>
          <w:sz w:val="20"/>
          <w:szCs w:val="20"/>
        </w:rPr>
      </w:pPr>
    </w:p>
    <w:p w14:paraId="4F432FE1" w14:textId="77777777" w:rsidR="00637E7B" w:rsidRPr="00A8476C" w:rsidRDefault="00637E7B" w:rsidP="00637E7B">
      <w:pPr>
        <w:pStyle w:val="NormalJustificado"/>
        <w:spacing w:before="0" w:after="0"/>
        <w:rPr>
          <w:b w:val="0"/>
          <w:sz w:val="20"/>
          <w:szCs w:val="20"/>
        </w:rPr>
      </w:pPr>
      <w:r w:rsidRPr="00A8476C">
        <w:rPr>
          <w:b w:val="0"/>
          <w:sz w:val="20"/>
          <w:szCs w:val="20"/>
        </w:rPr>
        <w:t>En caso de haberse decretado, se ordenará el levantamiento de las medidas cautelares de los bienes, vehículos, cuentas bancarias, sueldos y/o el endoso de los títulos de depósitos judicial, según corresponda.</w:t>
      </w:r>
    </w:p>
    <w:p w14:paraId="5F90A15B" w14:textId="77777777" w:rsidR="00637E7B" w:rsidRPr="00A8476C" w:rsidRDefault="00637E7B" w:rsidP="00637E7B">
      <w:pPr>
        <w:pStyle w:val="NormalJustificado"/>
        <w:spacing w:before="0" w:after="0"/>
        <w:rPr>
          <w:b w:val="0"/>
          <w:sz w:val="20"/>
          <w:szCs w:val="20"/>
        </w:rPr>
      </w:pPr>
    </w:p>
    <w:p w14:paraId="4A8AF900" w14:textId="77777777" w:rsidR="00637E7B" w:rsidRPr="00A8476C" w:rsidRDefault="00637E7B" w:rsidP="00637E7B">
      <w:pPr>
        <w:pStyle w:val="NormalJustificado"/>
        <w:spacing w:before="0" w:after="0"/>
        <w:rPr>
          <w:b w:val="0"/>
          <w:sz w:val="20"/>
          <w:szCs w:val="20"/>
        </w:rPr>
      </w:pPr>
      <w:r w:rsidRPr="00A8476C">
        <w:rPr>
          <w:b w:val="0"/>
          <w:sz w:val="20"/>
          <w:szCs w:val="20"/>
        </w:rPr>
        <w:t>(Solamente procederá el levantamiento de las medidas cautelares, hasta que se resuelva el grado de consulta y se encuentre ejecutoriado el auto, caso en el cual se oficiará a las entidades respectivas).</w:t>
      </w:r>
    </w:p>
    <w:p w14:paraId="507F3FC7" w14:textId="77777777" w:rsidR="00637E7B" w:rsidRPr="00A8476C" w:rsidRDefault="00637E7B" w:rsidP="00637E7B">
      <w:pPr>
        <w:pStyle w:val="NormalJustificado"/>
        <w:spacing w:before="0" w:after="0"/>
        <w:rPr>
          <w:b w:val="0"/>
          <w:sz w:val="20"/>
          <w:szCs w:val="20"/>
        </w:rPr>
      </w:pPr>
    </w:p>
    <w:p w14:paraId="3CBE99C6" w14:textId="77777777" w:rsidR="00637E7B" w:rsidRPr="00A8476C" w:rsidRDefault="00637E7B" w:rsidP="00637E7B">
      <w:pPr>
        <w:pStyle w:val="NormalJustificado"/>
        <w:spacing w:before="0" w:after="0"/>
        <w:jc w:val="center"/>
        <w:rPr>
          <w:sz w:val="20"/>
          <w:szCs w:val="20"/>
        </w:rPr>
      </w:pPr>
      <w:r w:rsidRPr="00A8476C">
        <w:rPr>
          <w:sz w:val="20"/>
          <w:szCs w:val="20"/>
        </w:rPr>
        <w:t>DEL TERCERO CIVILMENTE RESPONSABLE</w:t>
      </w:r>
    </w:p>
    <w:p w14:paraId="771E0AA8" w14:textId="77777777" w:rsidR="00637E7B" w:rsidRPr="00A8476C" w:rsidRDefault="00637E7B" w:rsidP="00637E7B">
      <w:pPr>
        <w:pStyle w:val="NormalJustificado"/>
        <w:spacing w:before="0" w:after="0"/>
        <w:jc w:val="center"/>
        <w:rPr>
          <w:b w:val="0"/>
          <w:sz w:val="20"/>
          <w:szCs w:val="20"/>
        </w:rPr>
      </w:pPr>
    </w:p>
    <w:p w14:paraId="568BC50B"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Se ordenará la desvinculación de la compañía de seguros_________ con NIT _______ vinculada con ocasión de la póliza No. _______________(incluir datos relacionados con fecha de expedición, amparos, anexos, vigencia, valor asegurado). </w:t>
      </w:r>
    </w:p>
    <w:p w14:paraId="4B131422" w14:textId="77777777" w:rsidR="00637E7B" w:rsidRPr="00A8476C" w:rsidRDefault="00637E7B" w:rsidP="00637E7B">
      <w:pPr>
        <w:pStyle w:val="NormalJustificado"/>
        <w:spacing w:before="0" w:after="0"/>
        <w:rPr>
          <w:b w:val="0"/>
          <w:sz w:val="20"/>
          <w:szCs w:val="20"/>
        </w:rPr>
      </w:pPr>
    </w:p>
    <w:p w14:paraId="35F82DBA" w14:textId="77777777" w:rsidR="00DD3C0C" w:rsidRDefault="00DD3C0C" w:rsidP="00637E7B">
      <w:pPr>
        <w:pStyle w:val="NormalJustificado"/>
        <w:spacing w:before="0" w:after="0"/>
        <w:jc w:val="center"/>
        <w:rPr>
          <w:sz w:val="20"/>
          <w:szCs w:val="20"/>
        </w:rPr>
      </w:pPr>
    </w:p>
    <w:p w14:paraId="0CFEF617" w14:textId="77777777" w:rsidR="00053EF2" w:rsidRDefault="00053EF2" w:rsidP="00637E7B">
      <w:pPr>
        <w:pStyle w:val="NormalJustificado"/>
        <w:spacing w:before="0" w:after="0"/>
        <w:jc w:val="center"/>
        <w:rPr>
          <w:sz w:val="20"/>
          <w:szCs w:val="20"/>
        </w:rPr>
      </w:pPr>
    </w:p>
    <w:p w14:paraId="2C3388B4"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DEL GRADO DE CONSULTA</w:t>
      </w:r>
    </w:p>
    <w:p w14:paraId="50102BA5" w14:textId="77777777" w:rsidR="00637E7B" w:rsidRPr="00A8476C" w:rsidRDefault="00637E7B" w:rsidP="00637E7B">
      <w:pPr>
        <w:pStyle w:val="NormalJustificado"/>
        <w:spacing w:before="0" w:after="0"/>
        <w:jc w:val="center"/>
        <w:rPr>
          <w:b w:val="0"/>
          <w:sz w:val="20"/>
          <w:szCs w:val="20"/>
        </w:rPr>
      </w:pPr>
    </w:p>
    <w:p w14:paraId="17673302" w14:textId="77777777" w:rsidR="00637E7B" w:rsidRPr="00A8476C" w:rsidRDefault="00637E7B" w:rsidP="00637E7B">
      <w:pPr>
        <w:pStyle w:val="NormalJustificado"/>
        <w:spacing w:before="0" w:after="0"/>
        <w:rPr>
          <w:b w:val="0"/>
          <w:sz w:val="20"/>
          <w:szCs w:val="20"/>
        </w:rPr>
      </w:pPr>
      <w:r w:rsidRPr="00A8476C">
        <w:rPr>
          <w:b w:val="0"/>
          <w:sz w:val="20"/>
          <w:szCs w:val="20"/>
        </w:rPr>
        <w:t>Teniendo en cuenta que mediante el presente auto se determinó archivar el proceso de responsabilidad fiscal, procede la aplicación del Artículo 18 de la Ley 610 de 2000, que</w:t>
      </w:r>
      <w:r w:rsidRPr="00A8476C">
        <w:rPr>
          <w:b w:val="0"/>
          <w:i/>
          <w:sz w:val="20"/>
          <w:szCs w:val="20"/>
        </w:rPr>
        <w:t xml:space="preserve"> </w:t>
      </w:r>
      <w:r w:rsidRPr="00A8476C">
        <w:rPr>
          <w:b w:val="0"/>
          <w:sz w:val="20"/>
          <w:szCs w:val="20"/>
        </w:rPr>
        <w:t>establece el grado de consulta en defensa del interés público, del ordenamiento jurídico y de los derechos y garantías fundamentales. Procederá la consulta cuando se dicte auto de archivo, cuando el fallo sea sin responsabilidad fiscal o cuando el fallo sea con responsabilidad fiscal y el responsabilizado hubiere estado representado por un apoderado de oficio, razón por la cual se remitirá al superior inmediato una vez notificado (remitir a la dependencia que corresponda según resolución de competencias)</w:t>
      </w:r>
    </w:p>
    <w:p w14:paraId="6D1C93F0" w14:textId="77777777" w:rsidR="00637E7B" w:rsidRPr="00A8476C" w:rsidRDefault="00637E7B" w:rsidP="00637E7B">
      <w:pPr>
        <w:pStyle w:val="NormalJustificado"/>
        <w:spacing w:before="0" w:after="0"/>
        <w:rPr>
          <w:b w:val="0"/>
          <w:sz w:val="20"/>
          <w:szCs w:val="20"/>
        </w:rPr>
      </w:pPr>
    </w:p>
    <w:p w14:paraId="7C645193" w14:textId="77777777" w:rsidR="00637E7B" w:rsidRPr="00A8476C" w:rsidRDefault="00637E7B" w:rsidP="00637E7B">
      <w:pPr>
        <w:pStyle w:val="NormalJustificado"/>
        <w:spacing w:before="0" w:after="0"/>
        <w:rPr>
          <w:b w:val="0"/>
          <w:sz w:val="20"/>
          <w:szCs w:val="20"/>
        </w:rPr>
      </w:pPr>
      <w:r w:rsidRPr="00A8476C">
        <w:rPr>
          <w:b w:val="0"/>
          <w:sz w:val="20"/>
          <w:szCs w:val="20"/>
        </w:rPr>
        <w:t>En virtud de lo expuesto, este Despacho</w:t>
      </w:r>
    </w:p>
    <w:p w14:paraId="2F9A6A1E" w14:textId="77777777" w:rsidR="00637E7B" w:rsidRPr="00A8476C" w:rsidRDefault="00637E7B" w:rsidP="00637E7B">
      <w:pPr>
        <w:pStyle w:val="NormalJustificado"/>
        <w:spacing w:before="0" w:after="0"/>
        <w:jc w:val="center"/>
        <w:rPr>
          <w:sz w:val="20"/>
          <w:szCs w:val="20"/>
        </w:rPr>
      </w:pPr>
    </w:p>
    <w:p w14:paraId="51E5C229" w14:textId="77777777" w:rsidR="00637E7B" w:rsidRPr="00A8476C" w:rsidRDefault="00637E7B" w:rsidP="00637E7B">
      <w:pPr>
        <w:pStyle w:val="NormalJustificado"/>
        <w:spacing w:before="0" w:after="0"/>
        <w:jc w:val="center"/>
        <w:rPr>
          <w:sz w:val="20"/>
          <w:szCs w:val="20"/>
        </w:rPr>
      </w:pPr>
      <w:r w:rsidRPr="00A8476C">
        <w:rPr>
          <w:sz w:val="20"/>
          <w:szCs w:val="20"/>
        </w:rPr>
        <w:t>RESUELVE</w:t>
      </w:r>
    </w:p>
    <w:p w14:paraId="765680BF" w14:textId="77777777" w:rsidR="00637E7B" w:rsidRPr="00A8476C" w:rsidRDefault="00637E7B" w:rsidP="00637E7B">
      <w:pPr>
        <w:pStyle w:val="NormalJustificado"/>
        <w:spacing w:before="0" w:after="0"/>
        <w:jc w:val="center"/>
        <w:rPr>
          <w:b w:val="0"/>
          <w:sz w:val="20"/>
          <w:szCs w:val="20"/>
        </w:rPr>
      </w:pPr>
    </w:p>
    <w:p w14:paraId="6F962821" w14:textId="77777777" w:rsidR="00637E7B" w:rsidRPr="00A8476C" w:rsidRDefault="00637E7B" w:rsidP="00637E7B">
      <w:pPr>
        <w:pStyle w:val="NormalJustificado"/>
        <w:spacing w:before="0" w:after="0"/>
        <w:rPr>
          <w:b w:val="0"/>
          <w:sz w:val="20"/>
          <w:szCs w:val="20"/>
        </w:rPr>
      </w:pPr>
      <w:r w:rsidRPr="00A8476C">
        <w:rPr>
          <w:b w:val="0"/>
          <w:sz w:val="20"/>
          <w:szCs w:val="20"/>
        </w:rPr>
        <w:t>PRIMERO. Archivar el Proceso de Responsabilidad Fiscal Nº______adelantado en la (Entidad), con Nit Nº________ en cuantía (letras y números) _______ en el que venían vinculados los señores ________y___________, identificados con cédula de ciudadanía No. __________ y ___________, respectivamente, de conformidad con lo expuesto en la parte motiva de este proveído. (Si es una unión temporal o un consorcio debe citarse las personas naturales o jurídicas que la integran)</w:t>
      </w:r>
    </w:p>
    <w:p w14:paraId="6E8E66DB" w14:textId="77777777" w:rsidR="00637E7B" w:rsidRPr="00A8476C" w:rsidRDefault="00637E7B" w:rsidP="00637E7B">
      <w:pPr>
        <w:pStyle w:val="NormalJustificado"/>
        <w:spacing w:before="0" w:after="0"/>
        <w:rPr>
          <w:b w:val="0"/>
          <w:sz w:val="20"/>
          <w:szCs w:val="20"/>
        </w:rPr>
      </w:pPr>
    </w:p>
    <w:p w14:paraId="680CDCE9" w14:textId="77777777" w:rsidR="00637E7B" w:rsidRPr="00A8476C" w:rsidRDefault="00637E7B" w:rsidP="00637E7B">
      <w:pPr>
        <w:pStyle w:val="NormalJustificado"/>
        <w:spacing w:before="0" w:after="0"/>
        <w:rPr>
          <w:b w:val="0"/>
          <w:sz w:val="20"/>
          <w:szCs w:val="20"/>
        </w:rPr>
      </w:pPr>
      <w:r w:rsidRPr="00A8476C">
        <w:rPr>
          <w:b w:val="0"/>
          <w:sz w:val="20"/>
          <w:szCs w:val="20"/>
        </w:rPr>
        <w:t>SEGUNDO. Desvincular conforme al numeral anterior a la Compañía de Seguros __________, en su calidad de tercero civilmente responsable, con Nit___________, con ocasión de la póliza No. __________valor asegurado__________, amparo__________, vigencia_________.</w:t>
      </w:r>
    </w:p>
    <w:p w14:paraId="5083D280" w14:textId="77777777" w:rsidR="00637E7B" w:rsidRPr="00A8476C" w:rsidRDefault="00637E7B" w:rsidP="00637E7B">
      <w:pPr>
        <w:pStyle w:val="NormalJustificado"/>
        <w:spacing w:before="0" w:after="0"/>
        <w:rPr>
          <w:b w:val="0"/>
          <w:sz w:val="20"/>
          <w:szCs w:val="20"/>
        </w:rPr>
      </w:pPr>
    </w:p>
    <w:p w14:paraId="6C2F5C01" w14:textId="77777777" w:rsidR="00637E7B" w:rsidRPr="00A8476C" w:rsidRDefault="00637E7B" w:rsidP="00637E7B">
      <w:pPr>
        <w:pStyle w:val="NormalJustificado"/>
        <w:spacing w:before="0" w:after="0"/>
        <w:rPr>
          <w:b w:val="0"/>
          <w:sz w:val="20"/>
          <w:szCs w:val="20"/>
        </w:rPr>
      </w:pPr>
      <w:r w:rsidRPr="00A8476C">
        <w:rPr>
          <w:b w:val="0"/>
          <w:sz w:val="20"/>
          <w:szCs w:val="20"/>
        </w:rPr>
        <w:t>TERCERO. Notificar por Estado el presente auto, en los términos del Artículo 106 de la Ley 1474 de 2011.</w:t>
      </w:r>
    </w:p>
    <w:p w14:paraId="6FE97497" w14:textId="77777777" w:rsidR="00637E7B" w:rsidRPr="00A8476C" w:rsidRDefault="00637E7B" w:rsidP="00637E7B">
      <w:pPr>
        <w:pStyle w:val="NormalJustificado"/>
        <w:spacing w:before="0" w:after="0"/>
        <w:rPr>
          <w:b w:val="0"/>
          <w:sz w:val="20"/>
          <w:szCs w:val="20"/>
        </w:rPr>
      </w:pPr>
    </w:p>
    <w:p w14:paraId="6A2ACA27" w14:textId="77777777" w:rsidR="00637E7B" w:rsidRPr="00A8476C" w:rsidRDefault="00637E7B" w:rsidP="00637E7B">
      <w:pPr>
        <w:pStyle w:val="NormalJustificado"/>
        <w:spacing w:before="0" w:after="0"/>
        <w:rPr>
          <w:b w:val="0"/>
          <w:sz w:val="20"/>
          <w:szCs w:val="20"/>
        </w:rPr>
      </w:pPr>
      <w:r w:rsidRPr="00A8476C">
        <w:rPr>
          <w:b w:val="0"/>
          <w:sz w:val="20"/>
          <w:szCs w:val="20"/>
        </w:rPr>
        <w:t xml:space="preserve">CUARTO. Contra esta providencia no procede recurso. </w:t>
      </w:r>
    </w:p>
    <w:p w14:paraId="069A1968" w14:textId="77777777" w:rsidR="00637E7B" w:rsidRPr="00A8476C" w:rsidRDefault="00637E7B" w:rsidP="00637E7B">
      <w:pPr>
        <w:pStyle w:val="NormalJustificado"/>
        <w:spacing w:before="0" w:after="0"/>
        <w:rPr>
          <w:b w:val="0"/>
          <w:sz w:val="20"/>
          <w:szCs w:val="20"/>
        </w:rPr>
      </w:pPr>
    </w:p>
    <w:p w14:paraId="60CD5916" w14:textId="77777777" w:rsidR="00637E7B" w:rsidRPr="00A8476C" w:rsidRDefault="00637E7B" w:rsidP="00637E7B">
      <w:pPr>
        <w:pStyle w:val="NormalJustificado"/>
        <w:spacing w:before="0" w:after="0"/>
        <w:rPr>
          <w:b w:val="0"/>
          <w:sz w:val="20"/>
          <w:szCs w:val="20"/>
        </w:rPr>
      </w:pPr>
      <w:r w:rsidRPr="00A8476C">
        <w:rPr>
          <w:b w:val="0"/>
          <w:sz w:val="20"/>
          <w:szCs w:val="20"/>
        </w:rPr>
        <w:t xml:space="preserve">QUINTO. En el evento que con posterioridad aparecieren nuevas pruebas que desvirtúen los fundamentos que sirvieron de base para el archivo o se demuestre que la decisión se basó en prueba falsa, se ordenará la reapertura de la actuación fiscal, de conformidad con el Artículo 17 de la Ley 610 de 2000. </w:t>
      </w:r>
    </w:p>
    <w:p w14:paraId="40DF8492" w14:textId="77777777" w:rsidR="00637E7B" w:rsidRPr="00A8476C" w:rsidRDefault="00637E7B" w:rsidP="00637E7B">
      <w:pPr>
        <w:pStyle w:val="NormalJustificado"/>
        <w:spacing w:before="0" w:after="0"/>
        <w:rPr>
          <w:b w:val="0"/>
          <w:sz w:val="20"/>
          <w:szCs w:val="20"/>
        </w:rPr>
      </w:pPr>
    </w:p>
    <w:p w14:paraId="59EDBE3D" w14:textId="77777777" w:rsidR="00637E7B" w:rsidRPr="00A8476C" w:rsidRDefault="00637E7B" w:rsidP="00637E7B">
      <w:pPr>
        <w:pStyle w:val="NormalJustificado"/>
        <w:spacing w:before="0" w:after="0"/>
        <w:rPr>
          <w:b w:val="0"/>
          <w:sz w:val="20"/>
          <w:szCs w:val="20"/>
        </w:rPr>
      </w:pPr>
      <w:r w:rsidRPr="00A8476C">
        <w:rPr>
          <w:b w:val="0"/>
          <w:sz w:val="20"/>
          <w:szCs w:val="20"/>
        </w:rPr>
        <w:t xml:space="preserve">SÉXTO. Por Secretaria Común en firme esta providencia proceder a: </w:t>
      </w:r>
    </w:p>
    <w:p w14:paraId="10A804E7" w14:textId="77777777" w:rsidR="00637E7B" w:rsidRPr="00A8476C" w:rsidRDefault="00637E7B" w:rsidP="00637E7B">
      <w:pPr>
        <w:pStyle w:val="NormalJustificado"/>
        <w:spacing w:before="0" w:after="0"/>
        <w:rPr>
          <w:b w:val="0"/>
          <w:sz w:val="20"/>
          <w:szCs w:val="20"/>
        </w:rPr>
      </w:pPr>
    </w:p>
    <w:p w14:paraId="18D0C41F" w14:textId="77777777" w:rsidR="00637E7B" w:rsidRPr="00A8476C" w:rsidRDefault="00637E7B" w:rsidP="00637E7B">
      <w:pPr>
        <w:pStyle w:val="NormalJustificado"/>
        <w:numPr>
          <w:ilvl w:val="0"/>
          <w:numId w:val="15"/>
        </w:numPr>
        <w:spacing w:before="0" w:after="0"/>
        <w:rPr>
          <w:b w:val="0"/>
          <w:sz w:val="20"/>
          <w:szCs w:val="20"/>
        </w:rPr>
      </w:pPr>
      <w:r w:rsidRPr="00A8476C">
        <w:rPr>
          <w:b w:val="0"/>
          <w:sz w:val="20"/>
          <w:szCs w:val="20"/>
        </w:rPr>
        <w:t xml:space="preserve">Enviar el expediente para conocer en grado de consulta, teniendo en cuenta lo dispuesto en el Artículo 18 de la Ley 610 de 2000 (se remitirá a la dependencia competente según la resolución de competencias vigente). </w:t>
      </w:r>
    </w:p>
    <w:p w14:paraId="1C00A790" w14:textId="77777777" w:rsidR="00637E7B" w:rsidRPr="00A8476C" w:rsidRDefault="00637E7B" w:rsidP="00637E7B">
      <w:pPr>
        <w:pStyle w:val="NormalJustificado"/>
        <w:spacing w:before="0" w:after="0"/>
        <w:ind w:left="360"/>
        <w:rPr>
          <w:b w:val="0"/>
          <w:sz w:val="20"/>
          <w:szCs w:val="20"/>
        </w:rPr>
      </w:pPr>
    </w:p>
    <w:p w14:paraId="60291208"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Informar el resultado del presente proceso de responsabilidad fiscal en la relación mensual que se envía al Señor Alcalde Mayor, al Señor Personero de Bogotá y al Honorable Concejo, con el fin de dar cumplimiento a lo dispuesto en el Artículo 111 del Decreto Ley 1421 de 1993.</w:t>
      </w:r>
    </w:p>
    <w:p w14:paraId="22A5AB21" w14:textId="77777777" w:rsidR="00637E7B" w:rsidRPr="00A8476C" w:rsidRDefault="00637E7B" w:rsidP="00637E7B">
      <w:pPr>
        <w:pStyle w:val="NormalJustificado"/>
        <w:spacing w:before="0" w:after="0"/>
        <w:ind w:left="360"/>
        <w:rPr>
          <w:b w:val="0"/>
          <w:sz w:val="20"/>
          <w:szCs w:val="20"/>
        </w:rPr>
      </w:pPr>
    </w:p>
    <w:p w14:paraId="48A2CBE2"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 xml:space="preserve">Remitir copia del acto administrativo a la correspondiente Dirección Sectorial________, para su conocimiento y al representante legal de la entidad. </w:t>
      </w:r>
    </w:p>
    <w:p w14:paraId="28746E1A" w14:textId="77777777" w:rsidR="00637E7B" w:rsidRPr="00A8476C" w:rsidRDefault="00637E7B" w:rsidP="00637E7B">
      <w:pPr>
        <w:pStyle w:val="NormalJustificado"/>
        <w:spacing w:before="0" w:after="0"/>
        <w:ind w:left="360"/>
        <w:rPr>
          <w:b w:val="0"/>
          <w:sz w:val="20"/>
          <w:szCs w:val="20"/>
        </w:rPr>
      </w:pPr>
    </w:p>
    <w:p w14:paraId="15B09C7C"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Levantar las medidas cautelares decretadas mediante Auto No. ________ de fecha _________ de los bienes_______________. Líbrense los oficios respectivos a las autoridades competentes.</w:t>
      </w:r>
    </w:p>
    <w:p w14:paraId="33700E00" w14:textId="77777777" w:rsidR="00637E7B" w:rsidRPr="00A8476C" w:rsidRDefault="00637E7B" w:rsidP="00637E7B">
      <w:pPr>
        <w:pStyle w:val="Prrafodelista"/>
        <w:rPr>
          <w:b/>
          <w:sz w:val="20"/>
        </w:rPr>
      </w:pPr>
    </w:p>
    <w:p w14:paraId="6CD5DE61"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t>Ordenar el traslado de copia de las diligencias a (…las autoridades competentes, si hay lugar a ello de conformidad con el Artículo 21 de la Ley 610 de 2000 Procuraduría, Fiscalía, Dirección Financiera, Oficina de Contabilidad, otras).</w:t>
      </w:r>
    </w:p>
    <w:p w14:paraId="63C11AE9" w14:textId="77777777" w:rsidR="00637E7B" w:rsidRPr="00A8476C" w:rsidRDefault="00637E7B" w:rsidP="00637E7B">
      <w:pPr>
        <w:pStyle w:val="Prrafodelista"/>
        <w:rPr>
          <w:b/>
          <w:sz w:val="20"/>
        </w:rPr>
      </w:pPr>
    </w:p>
    <w:p w14:paraId="0232373D" w14:textId="77777777" w:rsidR="00637E7B" w:rsidRPr="00A8476C" w:rsidRDefault="00637E7B" w:rsidP="00637E7B">
      <w:pPr>
        <w:pStyle w:val="NormalJustificado"/>
        <w:numPr>
          <w:ilvl w:val="0"/>
          <w:numId w:val="14"/>
        </w:numPr>
        <w:spacing w:before="0" w:after="0"/>
        <w:rPr>
          <w:b w:val="0"/>
          <w:sz w:val="20"/>
          <w:szCs w:val="20"/>
        </w:rPr>
      </w:pPr>
      <w:r w:rsidRPr="00A8476C">
        <w:rPr>
          <w:b w:val="0"/>
          <w:sz w:val="20"/>
          <w:szCs w:val="20"/>
        </w:rPr>
        <w:lastRenderedPageBreak/>
        <w:t>En firme este auto y una vez adelantados todos los trámites ordenados en el mismo, remitir al expediente para su archivo físico de conformidad con los procedimientos vigentes de gestión documental.</w:t>
      </w:r>
    </w:p>
    <w:p w14:paraId="5B7DC36D" w14:textId="77777777" w:rsidR="00637E7B" w:rsidRPr="00A8476C" w:rsidRDefault="00637E7B" w:rsidP="00637E7B">
      <w:pPr>
        <w:pStyle w:val="NormalJustificado"/>
        <w:spacing w:before="0" w:after="0"/>
        <w:jc w:val="center"/>
        <w:rPr>
          <w:b w:val="0"/>
          <w:sz w:val="20"/>
          <w:szCs w:val="20"/>
        </w:rPr>
      </w:pPr>
    </w:p>
    <w:p w14:paraId="02BF0325" w14:textId="77777777" w:rsidR="00637E7B" w:rsidRPr="00A8476C" w:rsidRDefault="00637E7B" w:rsidP="00637E7B">
      <w:pPr>
        <w:pStyle w:val="NormalJustificado"/>
        <w:spacing w:before="0" w:after="0"/>
        <w:jc w:val="center"/>
        <w:rPr>
          <w:b w:val="0"/>
          <w:sz w:val="20"/>
          <w:szCs w:val="20"/>
        </w:rPr>
      </w:pPr>
    </w:p>
    <w:p w14:paraId="74E8650D" w14:textId="77777777" w:rsidR="00637E7B" w:rsidRPr="00A8476C" w:rsidRDefault="00637E7B" w:rsidP="00637E7B">
      <w:pPr>
        <w:pStyle w:val="NormalJustificado"/>
        <w:spacing w:before="0" w:after="0"/>
        <w:jc w:val="center"/>
        <w:rPr>
          <w:sz w:val="20"/>
          <w:szCs w:val="20"/>
        </w:rPr>
      </w:pPr>
      <w:r w:rsidRPr="00A8476C">
        <w:rPr>
          <w:sz w:val="20"/>
          <w:szCs w:val="20"/>
        </w:rPr>
        <w:t>NOTIFÍQUESE, COMUNÍQUESE Y CÚMPLASE</w:t>
      </w:r>
    </w:p>
    <w:p w14:paraId="12798FED" w14:textId="77777777" w:rsidR="00637E7B" w:rsidRPr="00A8476C" w:rsidRDefault="00637E7B" w:rsidP="00637E7B">
      <w:pPr>
        <w:pStyle w:val="NormalJustificado"/>
        <w:spacing w:before="0" w:after="0"/>
        <w:jc w:val="center"/>
        <w:rPr>
          <w:sz w:val="20"/>
          <w:szCs w:val="20"/>
        </w:rPr>
      </w:pPr>
    </w:p>
    <w:p w14:paraId="5C932660" w14:textId="77777777" w:rsidR="00637E7B" w:rsidRPr="00A8476C" w:rsidRDefault="00637E7B" w:rsidP="00637E7B">
      <w:pPr>
        <w:pStyle w:val="NormalJustificado"/>
        <w:spacing w:before="0" w:after="0"/>
        <w:jc w:val="center"/>
        <w:rPr>
          <w:sz w:val="20"/>
          <w:szCs w:val="20"/>
        </w:rPr>
      </w:pPr>
    </w:p>
    <w:p w14:paraId="14342252" w14:textId="77777777" w:rsidR="00637E7B" w:rsidRPr="00A8476C" w:rsidRDefault="00637E7B" w:rsidP="00637E7B">
      <w:pPr>
        <w:pStyle w:val="NormalJustificado"/>
        <w:spacing w:before="0" w:after="0"/>
        <w:jc w:val="center"/>
        <w:rPr>
          <w:b w:val="0"/>
          <w:sz w:val="20"/>
          <w:szCs w:val="20"/>
        </w:rPr>
      </w:pPr>
      <w:r w:rsidRPr="00A8476C">
        <w:rPr>
          <w:b w:val="0"/>
          <w:sz w:val="20"/>
          <w:szCs w:val="20"/>
        </w:rPr>
        <w:t>___________________________________</w:t>
      </w:r>
    </w:p>
    <w:p w14:paraId="2F15576B" w14:textId="77777777" w:rsidR="00637E7B" w:rsidRPr="00A8476C" w:rsidRDefault="00637E7B" w:rsidP="00637E7B">
      <w:pPr>
        <w:pStyle w:val="NormalJustificado"/>
        <w:spacing w:before="0" w:after="0"/>
        <w:jc w:val="center"/>
        <w:rPr>
          <w:b w:val="0"/>
          <w:sz w:val="20"/>
          <w:szCs w:val="20"/>
        </w:rPr>
      </w:pPr>
      <w:r w:rsidRPr="00A8476C">
        <w:rPr>
          <w:b w:val="0"/>
          <w:sz w:val="20"/>
          <w:szCs w:val="20"/>
        </w:rPr>
        <w:t>Nombre completo, firma y cargo del funcionario competente</w:t>
      </w:r>
    </w:p>
    <w:p w14:paraId="60C75D1D" w14:textId="77777777" w:rsidR="00637E7B" w:rsidRPr="00A8476C" w:rsidRDefault="00637E7B" w:rsidP="00637E7B">
      <w:pPr>
        <w:pStyle w:val="NormalJustificado"/>
        <w:spacing w:before="0" w:after="0"/>
        <w:rPr>
          <w:b w:val="0"/>
          <w:sz w:val="20"/>
          <w:szCs w:val="20"/>
        </w:rPr>
      </w:pPr>
    </w:p>
    <w:p w14:paraId="5B4C190B" w14:textId="77777777" w:rsidR="00637E7B" w:rsidRPr="00A8476C" w:rsidRDefault="00637E7B" w:rsidP="00637E7B">
      <w:pPr>
        <w:pStyle w:val="NormalJustificado"/>
        <w:spacing w:before="0" w:after="0"/>
        <w:rPr>
          <w:b w:val="0"/>
          <w:sz w:val="20"/>
          <w:szCs w:val="20"/>
        </w:rPr>
      </w:pPr>
      <w:r w:rsidRPr="00A8476C">
        <w:rPr>
          <w:b w:val="0"/>
          <w:sz w:val="20"/>
          <w:szCs w:val="20"/>
        </w:rPr>
        <w:t>Proyectó: Nombre completo del profesional sustanciador (Arial 8).</w:t>
      </w:r>
    </w:p>
    <w:p w14:paraId="1169B056" w14:textId="77777777" w:rsidR="00637E7B" w:rsidRPr="00A8476C" w:rsidRDefault="00637E7B" w:rsidP="00637E7B">
      <w:pPr>
        <w:pStyle w:val="NormalJustificado"/>
        <w:spacing w:before="0" w:after="0"/>
        <w:rPr>
          <w:sz w:val="20"/>
          <w:szCs w:val="20"/>
        </w:rPr>
      </w:pPr>
    </w:p>
    <w:p w14:paraId="1E9E97F4" w14:textId="77777777" w:rsidR="00637E7B" w:rsidRPr="00A8476C" w:rsidRDefault="00637E7B" w:rsidP="00637E7B">
      <w:pPr>
        <w:pStyle w:val="NormalJustificado"/>
        <w:spacing w:before="0" w:after="0"/>
        <w:rPr>
          <w:sz w:val="20"/>
          <w:szCs w:val="20"/>
        </w:rPr>
      </w:pPr>
    </w:p>
    <w:p w14:paraId="453834C5"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Para el trámite de los recursos se debe tener en cuenta las competencias (resolución vigente) y las cuantías de conformidad con el Artículo 110 Ley 1474 de 2011. </w:t>
      </w:r>
    </w:p>
    <w:p w14:paraId="184D4E33" w14:textId="77777777" w:rsidR="00637E7B" w:rsidRPr="00A8476C" w:rsidRDefault="00637E7B" w:rsidP="00637E7B">
      <w:pPr>
        <w:pStyle w:val="NormalJustificado"/>
        <w:spacing w:before="0" w:after="0"/>
        <w:jc w:val="left"/>
        <w:rPr>
          <w:b w:val="0"/>
          <w:sz w:val="20"/>
          <w:szCs w:val="20"/>
        </w:rPr>
      </w:pPr>
    </w:p>
    <w:p w14:paraId="68BDABD4" w14:textId="77777777" w:rsidR="00637E7B" w:rsidRPr="00A8476C" w:rsidRDefault="00637E7B" w:rsidP="00637E7B">
      <w:pPr>
        <w:pStyle w:val="NormalJustificado"/>
        <w:spacing w:before="0" w:after="0"/>
        <w:jc w:val="left"/>
        <w:rPr>
          <w:b w:val="0"/>
          <w:sz w:val="20"/>
          <w:szCs w:val="20"/>
        </w:rPr>
      </w:pPr>
      <w:r w:rsidRPr="00A8476C">
        <w:rPr>
          <w:b w:val="0"/>
          <w:sz w:val="20"/>
          <w:szCs w:val="20"/>
        </w:rPr>
        <w:t xml:space="preserve">(Notificación por </w:t>
      </w:r>
      <w:r w:rsidR="000F2DF3">
        <w:rPr>
          <w:b w:val="0"/>
          <w:sz w:val="20"/>
          <w:szCs w:val="20"/>
        </w:rPr>
        <w:t>e</w:t>
      </w:r>
      <w:r w:rsidRPr="00A8476C">
        <w:rPr>
          <w:b w:val="0"/>
          <w:sz w:val="20"/>
          <w:szCs w:val="20"/>
        </w:rPr>
        <w:t>stado</w:t>
      </w:r>
      <w:r w:rsidR="000F2DF3">
        <w:rPr>
          <w:b w:val="0"/>
          <w:sz w:val="20"/>
          <w:szCs w:val="20"/>
        </w:rPr>
        <w:t xml:space="preserve"> según </w:t>
      </w:r>
      <w:r w:rsidRPr="00A8476C">
        <w:rPr>
          <w:b w:val="0"/>
          <w:sz w:val="20"/>
          <w:szCs w:val="20"/>
        </w:rPr>
        <w:t xml:space="preserve"> Artículo 106 Ley 1474 de 2011).</w:t>
      </w:r>
    </w:p>
    <w:p w14:paraId="4F75D1C9" w14:textId="77777777" w:rsidR="00637E7B" w:rsidRPr="00A8476C" w:rsidRDefault="00637E7B" w:rsidP="00637E7B">
      <w:pPr>
        <w:pStyle w:val="NormalJustificado"/>
        <w:spacing w:before="0" w:after="0"/>
        <w:jc w:val="left"/>
        <w:rPr>
          <w:b w:val="0"/>
          <w:sz w:val="20"/>
          <w:szCs w:val="20"/>
        </w:rPr>
      </w:pPr>
    </w:p>
    <w:p w14:paraId="75FDE9D4" w14:textId="77777777" w:rsidR="00637E7B" w:rsidRPr="00A8476C" w:rsidRDefault="00637E7B" w:rsidP="00637E7B">
      <w:pPr>
        <w:pStyle w:val="NormalJustificado"/>
        <w:spacing w:before="0" w:after="0"/>
        <w:jc w:val="left"/>
        <w:rPr>
          <w:b w:val="0"/>
          <w:sz w:val="20"/>
          <w:szCs w:val="20"/>
        </w:rPr>
      </w:pPr>
    </w:p>
    <w:p w14:paraId="290053BE" w14:textId="77777777" w:rsidR="00637E7B" w:rsidRPr="00A8476C" w:rsidRDefault="00637E7B" w:rsidP="00637E7B">
      <w:pPr>
        <w:pStyle w:val="NormalJustificado"/>
        <w:spacing w:before="0" w:after="0"/>
        <w:jc w:val="center"/>
        <w:rPr>
          <w:b w:val="0"/>
          <w:sz w:val="20"/>
          <w:szCs w:val="20"/>
        </w:rPr>
      </w:pPr>
    </w:p>
    <w:p w14:paraId="0C995EE4" w14:textId="77777777" w:rsidR="00637E7B" w:rsidRPr="00A8476C" w:rsidRDefault="00637E7B" w:rsidP="00637E7B">
      <w:pPr>
        <w:pStyle w:val="NormalJustificado"/>
        <w:spacing w:before="0" w:after="0"/>
        <w:jc w:val="center"/>
        <w:rPr>
          <w:b w:val="0"/>
          <w:sz w:val="20"/>
          <w:szCs w:val="20"/>
        </w:rPr>
      </w:pPr>
    </w:p>
    <w:p w14:paraId="72DA1383" w14:textId="77777777" w:rsidR="00637E7B" w:rsidRPr="00A8476C" w:rsidRDefault="00637E7B" w:rsidP="00637E7B">
      <w:pPr>
        <w:pStyle w:val="NormalJustificado"/>
        <w:spacing w:before="0" w:after="0"/>
        <w:jc w:val="center"/>
        <w:rPr>
          <w:b w:val="0"/>
          <w:sz w:val="20"/>
          <w:szCs w:val="20"/>
        </w:rPr>
      </w:pPr>
    </w:p>
    <w:p w14:paraId="332B7BC1" w14:textId="77777777" w:rsidR="00637E7B" w:rsidRPr="00A8476C" w:rsidRDefault="00637E7B" w:rsidP="00637E7B">
      <w:pPr>
        <w:pStyle w:val="NormalJustificado"/>
        <w:spacing w:before="0" w:after="0"/>
        <w:jc w:val="center"/>
        <w:rPr>
          <w:b w:val="0"/>
          <w:sz w:val="20"/>
          <w:szCs w:val="20"/>
        </w:rPr>
      </w:pPr>
    </w:p>
    <w:p w14:paraId="26377BFF" w14:textId="77777777" w:rsidR="00637E7B" w:rsidRPr="00A8476C" w:rsidRDefault="00637E7B" w:rsidP="00637E7B">
      <w:pPr>
        <w:pStyle w:val="NormalJustificado"/>
        <w:spacing w:before="0" w:after="0"/>
        <w:jc w:val="center"/>
        <w:rPr>
          <w:b w:val="0"/>
          <w:sz w:val="20"/>
          <w:szCs w:val="20"/>
        </w:rPr>
      </w:pPr>
    </w:p>
    <w:p w14:paraId="399CBA28" w14:textId="77777777" w:rsidR="00637E7B" w:rsidRPr="00A8476C" w:rsidRDefault="00637E7B" w:rsidP="00637E7B">
      <w:pPr>
        <w:pStyle w:val="NormalJustificado"/>
        <w:spacing w:before="0" w:after="0"/>
        <w:jc w:val="center"/>
        <w:rPr>
          <w:b w:val="0"/>
          <w:sz w:val="20"/>
          <w:szCs w:val="20"/>
        </w:rPr>
      </w:pPr>
    </w:p>
    <w:p w14:paraId="4C9E662D" w14:textId="77777777" w:rsidR="00637E7B" w:rsidRPr="00A8476C" w:rsidRDefault="00637E7B" w:rsidP="00637E7B">
      <w:pPr>
        <w:pStyle w:val="NormalJustificado"/>
        <w:spacing w:before="0" w:after="0"/>
        <w:jc w:val="center"/>
        <w:rPr>
          <w:b w:val="0"/>
          <w:sz w:val="20"/>
          <w:szCs w:val="20"/>
        </w:rPr>
      </w:pPr>
    </w:p>
    <w:p w14:paraId="73C2976C" w14:textId="77777777" w:rsidR="00637E7B" w:rsidRPr="00A8476C" w:rsidRDefault="00637E7B" w:rsidP="00637E7B">
      <w:pPr>
        <w:pStyle w:val="NormalJustificado"/>
        <w:spacing w:before="0" w:after="0"/>
        <w:jc w:val="center"/>
        <w:rPr>
          <w:b w:val="0"/>
          <w:sz w:val="20"/>
          <w:szCs w:val="20"/>
        </w:rPr>
      </w:pPr>
    </w:p>
    <w:p w14:paraId="0B380A97" w14:textId="77777777" w:rsidR="00637E7B" w:rsidRPr="00A8476C" w:rsidRDefault="00637E7B" w:rsidP="00637E7B">
      <w:pPr>
        <w:pStyle w:val="NormalJustificado"/>
        <w:spacing w:before="0" w:after="0"/>
        <w:jc w:val="center"/>
        <w:rPr>
          <w:b w:val="0"/>
          <w:sz w:val="20"/>
          <w:szCs w:val="20"/>
        </w:rPr>
      </w:pPr>
    </w:p>
    <w:p w14:paraId="7FFAFC2C" w14:textId="77777777" w:rsidR="00637E7B" w:rsidRPr="00A8476C" w:rsidRDefault="00637E7B" w:rsidP="00637E7B">
      <w:pPr>
        <w:pStyle w:val="NormalJustificado"/>
        <w:spacing w:before="0" w:after="0"/>
        <w:jc w:val="center"/>
        <w:rPr>
          <w:b w:val="0"/>
          <w:sz w:val="20"/>
          <w:szCs w:val="20"/>
        </w:rPr>
      </w:pPr>
    </w:p>
    <w:p w14:paraId="5AA92276" w14:textId="77777777" w:rsidR="00637E7B" w:rsidRDefault="00637E7B" w:rsidP="00637E7B">
      <w:pPr>
        <w:pStyle w:val="NormalJustificado"/>
        <w:spacing w:before="0" w:after="0"/>
        <w:jc w:val="center"/>
        <w:rPr>
          <w:b w:val="0"/>
          <w:sz w:val="20"/>
          <w:szCs w:val="20"/>
        </w:rPr>
      </w:pPr>
    </w:p>
    <w:p w14:paraId="259BFA16" w14:textId="77777777" w:rsidR="00DD3C0C" w:rsidRDefault="00DD3C0C" w:rsidP="00637E7B">
      <w:pPr>
        <w:pStyle w:val="NormalJustificado"/>
        <w:spacing w:before="0" w:after="0"/>
        <w:jc w:val="center"/>
        <w:rPr>
          <w:b w:val="0"/>
          <w:sz w:val="20"/>
          <w:szCs w:val="20"/>
        </w:rPr>
      </w:pPr>
    </w:p>
    <w:p w14:paraId="6BD5E313" w14:textId="77777777" w:rsidR="00DD3C0C" w:rsidRDefault="00DD3C0C" w:rsidP="00637E7B">
      <w:pPr>
        <w:pStyle w:val="NormalJustificado"/>
        <w:spacing w:before="0" w:after="0"/>
        <w:jc w:val="center"/>
        <w:rPr>
          <w:b w:val="0"/>
          <w:sz w:val="20"/>
          <w:szCs w:val="20"/>
        </w:rPr>
      </w:pPr>
    </w:p>
    <w:p w14:paraId="07753BE1" w14:textId="77777777" w:rsidR="00DD3C0C" w:rsidRDefault="00DD3C0C" w:rsidP="00637E7B">
      <w:pPr>
        <w:pStyle w:val="NormalJustificado"/>
        <w:spacing w:before="0" w:after="0"/>
        <w:jc w:val="center"/>
        <w:rPr>
          <w:b w:val="0"/>
          <w:sz w:val="20"/>
          <w:szCs w:val="20"/>
        </w:rPr>
      </w:pPr>
    </w:p>
    <w:p w14:paraId="3786D079" w14:textId="77777777" w:rsidR="00DD3C0C" w:rsidRDefault="00DD3C0C" w:rsidP="00637E7B">
      <w:pPr>
        <w:pStyle w:val="NormalJustificado"/>
        <w:spacing w:before="0" w:after="0"/>
        <w:jc w:val="center"/>
        <w:rPr>
          <w:b w:val="0"/>
          <w:sz w:val="20"/>
          <w:szCs w:val="20"/>
        </w:rPr>
      </w:pPr>
    </w:p>
    <w:p w14:paraId="49F89277" w14:textId="77777777" w:rsidR="00DD3C0C" w:rsidRDefault="00DD3C0C" w:rsidP="00637E7B">
      <w:pPr>
        <w:pStyle w:val="NormalJustificado"/>
        <w:spacing w:before="0" w:after="0"/>
        <w:jc w:val="center"/>
        <w:rPr>
          <w:b w:val="0"/>
          <w:sz w:val="20"/>
          <w:szCs w:val="20"/>
        </w:rPr>
      </w:pPr>
    </w:p>
    <w:p w14:paraId="6017B745" w14:textId="77777777" w:rsidR="00DD3C0C" w:rsidRDefault="00DD3C0C" w:rsidP="00637E7B">
      <w:pPr>
        <w:pStyle w:val="NormalJustificado"/>
        <w:spacing w:before="0" w:after="0"/>
        <w:jc w:val="center"/>
        <w:rPr>
          <w:b w:val="0"/>
          <w:sz w:val="20"/>
          <w:szCs w:val="20"/>
        </w:rPr>
      </w:pPr>
    </w:p>
    <w:p w14:paraId="08DEBC52" w14:textId="77777777" w:rsidR="00DD3C0C" w:rsidRDefault="00DD3C0C" w:rsidP="00637E7B">
      <w:pPr>
        <w:pStyle w:val="NormalJustificado"/>
        <w:spacing w:before="0" w:after="0"/>
        <w:jc w:val="center"/>
        <w:rPr>
          <w:b w:val="0"/>
          <w:sz w:val="20"/>
          <w:szCs w:val="20"/>
        </w:rPr>
      </w:pPr>
    </w:p>
    <w:p w14:paraId="63EB38A1" w14:textId="77777777" w:rsidR="00DD3C0C" w:rsidRDefault="00DD3C0C" w:rsidP="00637E7B">
      <w:pPr>
        <w:pStyle w:val="NormalJustificado"/>
        <w:spacing w:before="0" w:after="0"/>
        <w:jc w:val="center"/>
        <w:rPr>
          <w:b w:val="0"/>
          <w:sz w:val="20"/>
          <w:szCs w:val="20"/>
        </w:rPr>
      </w:pPr>
    </w:p>
    <w:p w14:paraId="51E86416" w14:textId="77777777" w:rsidR="00DD3C0C" w:rsidRDefault="00DD3C0C" w:rsidP="00637E7B">
      <w:pPr>
        <w:pStyle w:val="NormalJustificado"/>
        <w:spacing w:before="0" w:after="0"/>
        <w:jc w:val="center"/>
        <w:rPr>
          <w:b w:val="0"/>
          <w:sz w:val="20"/>
          <w:szCs w:val="20"/>
        </w:rPr>
      </w:pPr>
    </w:p>
    <w:p w14:paraId="5B547389" w14:textId="77777777" w:rsidR="00DD3C0C" w:rsidRDefault="00DD3C0C" w:rsidP="00637E7B">
      <w:pPr>
        <w:pStyle w:val="NormalJustificado"/>
        <w:spacing w:before="0" w:after="0"/>
        <w:jc w:val="center"/>
        <w:rPr>
          <w:b w:val="0"/>
          <w:sz w:val="20"/>
          <w:szCs w:val="20"/>
        </w:rPr>
      </w:pPr>
    </w:p>
    <w:p w14:paraId="51E13CEA" w14:textId="77777777" w:rsidR="00DD3C0C" w:rsidRDefault="00DD3C0C" w:rsidP="00637E7B">
      <w:pPr>
        <w:pStyle w:val="NormalJustificado"/>
        <w:spacing w:before="0" w:after="0"/>
        <w:jc w:val="center"/>
        <w:rPr>
          <w:b w:val="0"/>
          <w:sz w:val="20"/>
          <w:szCs w:val="20"/>
        </w:rPr>
      </w:pPr>
    </w:p>
    <w:p w14:paraId="48EAB74C" w14:textId="77777777" w:rsidR="00DD3C0C" w:rsidRDefault="00DD3C0C" w:rsidP="00637E7B">
      <w:pPr>
        <w:pStyle w:val="NormalJustificado"/>
        <w:spacing w:before="0" w:after="0"/>
        <w:jc w:val="center"/>
        <w:rPr>
          <w:b w:val="0"/>
          <w:sz w:val="20"/>
          <w:szCs w:val="20"/>
        </w:rPr>
      </w:pPr>
    </w:p>
    <w:p w14:paraId="6F86B3BA" w14:textId="77777777" w:rsidR="00DD3C0C" w:rsidRDefault="00DD3C0C" w:rsidP="00637E7B">
      <w:pPr>
        <w:pStyle w:val="NormalJustificado"/>
        <w:spacing w:before="0" w:after="0"/>
        <w:jc w:val="center"/>
        <w:rPr>
          <w:b w:val="0"/>
          <w:sz w:val="20"/>
          <w:szCs w:val="20"/>
        </w:rPr>
      </w:pPr>
    </w:p>
    <w:p w14:paraId="1DA9CD99" w14:textId="77777777" w:rsidR="00DD3C0C" w:rsidRDefault="00DD3C0C" w:rsidP="00637E7B">
      <w:pPr>
        <w:pStyle w:val="NormalJustificado"/>
        <w:spacing w:before="0" w:after="0"/>
        <w:jc w:val="center"/>
        <w:rPr>
          <w:b w:val="0"/>
          <w:sz w:val="20"/>
          <w:szCs w:val="20"/>
        </w:rPr>
      </w:pPr>
    </w:p>
    <w:p w14:paraId="16413722" w14:textId="77777777" w:rsidR="00DD3C0C" w:rsidRDefault="00DD3C0C" w:rsidP="00637E7B">
      <w:pPr>
        <w:pStyle w:val="NormalJustificado"/>
        <w:spacing w:before="0" w:after="0"/>
        <w:jc w:val="center"/>
        <w:rPr>
          <w:b w:val="0"/>
          <w:sz w:val="20"/>
          <w:szCs w:val="20"/>
        </w:rPr>
      </w:pPr>
    </w:p>
    <w:p w14:paraId="5EECD0F1" w14:textId="77777777" w:rsidR="00DD3C0C" w:rsidRDefault="00DD3C0C" w:rsidP="00637E7B">
      <w:pPr>
        <w:pStyle w:val="NormalJustificado"/>
        <w:spacing w:before="0" w:after="0"/>
        <w:jc w:val="center"/>
        <w:rPr>
          <w:b w:val="0"/>
          <w:sz w:val="20"/>
          <w:szCs w:val="20"/>
        </w:rPr>
      </w:pPr>
    </w:p>
    <w:p w14:paraId="3E18933B" w14:textId="77777777" w:rsidR="00DD3C0C" w:rsidRDefault="00DD3C0C" w:rsidP="00637E7B">
      <w:pPr>
        <w:pStyle w:val="NormalJustificado"/>
        <w:spacing w:before="0" w:after="0"/>
        <w:jc w:val="center"/>
        <w:rPr>
          <w:b w:val="0"/>
          <w:sz w:val="20"/>
          <w:szCs w:val="20"/>
        </w:rPr>
      </w:pPr>
    </w:p>
    <w:p w14:paraId="4FD50491" w14:textId="77777777" w:rsidR="00DD3C0C" w:rsidRPr="00A8476C" w:rsidRDefault="00DD3C0C" w:rsidP="00637E7B">
      <w:pPr>
        <w:pStyle w:val="NormalJustificado"/>
        <w:spacing w:before="0" w:after="0"/>
        <w:jc w:val="center"/>
        <w:rPr>
          <w:b w:val="0"/>
          <w:sz w:val="20"/>
          <w:szCs w:val="20"/>
        </w:rPr>
      </w:pPr>
    </w:p>
    <w:p w14:paraId="3A1D091D" w14:textId="77777777" w:rsidR="00637E7B" w:rsidRPr="00A8476C" w:rsidRDefault="00637E7B" w:rsidP="00637E7B">
      <w:pPr>
        <w:pStyle w:val="NormalJustificado"/>
        <w:spacing w:before="0" w:after="0"/>
        <w:jc w:val="center"/>
        <w:rPr>
          <w:b w:val="0"/>
          <w:sz w:val="20"/>
          <w:szCs w:val="20"/>
        </w:rPr>
      </w:pPr>
    </w:p>
    <w:p w14:paraId="06F38098" w14:textId="77777777" w:rsidR="00637E7B" w:rsidRPr="00A8476C" w:rsidRDefault="00637E7B" w:rsidP="00637E7B">
      <w:pPr>
        <w:pStyle w:val="NormalJustificado"/>
        <w:spacing w:before="0" w:after="0"/>
        <w:jc w:val="center"/>
        <w:rPr>
          <w:b w:val="0"/>
          <w:sz w:val="20"/>
          <w:szCs w:val="20"/>
        </w:rPr>
      </w:pPr>
    </w:p>
    <w:sectPr w:rsidR="00637E7B" w:rsidRPr="00A8476C" w:rsidSect="00A2522D">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7AA15" w14:textId="77777777" w:rsidR="00D9568C" w:rsidRDefault="00D9568C" w:rsidP="00637E7B">
      <w:r>
        <w:separator/>
      </w:r>
    </w:p>
  </w:endnote>
  <w:endnote w:type="continuationSeparator" w:id="0">
    <w:p w14:paraId="4A69BD9C" w14:textId="77777777" w:rsidR="00D9568C" w:rsidRDefault="00D9568C"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092024" w14:textId="77777777" w:rsidR="00D9568C" w:rsidRDefault="00D9568C" w:rsidP="00637E7B">
      <w:r>
        <w:separator/>
      </w:r>
    </w:p>
  </w:footnote>
  <w:footnote w:type="continuationSeparator" w:id="0">
    <w:p w14:paraId="32EBF048" w14:textId="77777777" w:rsidR="00D9568C" w:rsidRDefault="00D9568C"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5B32D"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BF8CE"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53EF2"/>
    <w:rsid w:val="000B037A"/>
    <w:rsid w:val="000B051A"/>
    <w:rsid w:val="000B2815"/>
    <w:rsid w:val="000C5487"/>
    <w:rsid w:val="000D759E"/>
    <w:rsid w:val="000F2DF3"/>
    <w:rsid w:val="00104559"/>
    <w:rsid w:val="00160036"/>
    <w:rsid w:val="00174568"/>
    <w:rsid w:val="001B1F8C"/>
    <w:rsid w:val="001B561B"/>
    <w:rsid w:val="001D4FCB"/>
    <w:rsid w:val="00215B53"/>
    <w:rsid w:val="002638C2"/>
    <w:rsid w:val="002859E9"/>
    <w:rsid w:val="002A555A"/>
    <w:rsid w:val="002C3AC6"/>
    <w:rsid w:val="002E3082"/>
    <w:rsid w:val="003249E3"/>
    <w:rsid w:val="003821B1"/>
    <w:rsid w:val="003A731B"/>
    <w:rsid w:val="004135EA"/>
    <w:rsid w:val="00494A11"/>
    <w:rsid w:val="004D20D1"/>
    <w:rsid w:val="004F61E5"/>
    <w:rsid w:val="00501E9F"/>
    <w:rsid w:val="00513234"/>
    <w:rsid w:val="00527A9F"/>
    <w:rsid w:val="00533889"/>
    <w:rsid w:val="00536873"/>
    <w:rsid w:val="00537BCE"/>
    <w:rsid w:val="005416A4"/>
    <w:rsid w:val="005813A9"/>
    <w:rsid w:val="00586893"/>
    <w:rsid w:val="005920E5"/>
    <w:rsid w:val="005C2334"/>
    <w:rsid w:val="00637E7B"/>
    <w:rsid w:val="00732ACF"/>
    <w:rsid w:val="0075633C"/>
    <w:rsid w:val="00764FB7"/>
    <w:rsid w:val="007E6681"/>
    <w:rsid w:val="00827079"/>
    <w:rsid w:val="00883A5D"/>
    <w:rsid w:val="008C5717"/>
    <w:rsid w:val="008E7CD0"/>
    <w:rsid w:val="008F5DDB"/>
    <w:rsid w:val="00927C22"/>
    <w:rsid w:val="00935ACB"/>
    <w:rsid w:val="009669F6"/>
    <w:rsid w:val="00A2522D"/>
    <w:rsid w:val="00A544E5"/>
    <w:rsid w:val="00AB3C20"/>
    <w:rsid w:val="00AF4390"/>
    <w:rsid w:val="00B154E1"/>
    <w:rsid w:val="00BE0021"/>
    <w:rsid w:val="00C174B4"/>
    <w:rsid w:val="00C31FD8"/>
    <w:rsid w:val="00D721CA"/>
    <w:rsid w:val="00D85853"/>
    <w:rsid w:val="00D9568C"/>
    <w:rsid w:val="00DD019E"/>
    <w:rsid w:val="00DD3C0C"/>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211E"/>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217C8-0F29-4EC1-9C79-A7F8EBFB9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7626</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2020-09-23T14:34:00Z</dcterms:created>
  <dcterms:modified xsi:type="dcterms:W3CDTF">2020-09-23T15:36:00Z</dcterms:modified>
</cp:coreProperties>
</file>